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E31C" w14:textId="75D57374" w:rsidR="007A66AE" w:rsidRPr="00871EF1" w:rsidRDefault="00871EF1" w:rsidP="00871EF1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lv-LV"/>
        </w:rPr>
        <w:drawing>
          <wp:inline distT="0" distB="0" distL="0" distR="0" wp14:anchorId="5FB1580D" wp14:editId="2A14CD6B">
            <wp:extent cx="1247479" cy="6286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35" cy="64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5148" w14:textId="6B6E8ED9" w:rsidR="003D0A60" w:rsidRDefault="00745007" w:rsidP="006D3CCD">
      <w:pPr>
        <w:pStyle w:val="BodyText"/>
        <w:tabs>
          <w:tab w:val="left" w:pos="6500"/>
        </w:tabs>
        <w:spacing w:line="249" w:lineRule="auto"/>
        <w:ind w:left="3221" w:right="3472"/>
        <w:jc w:val="center"/>
      </w:pPr>
      <w:r>
        <w:t>LU</w:t>
      </w:r>
      <w:r>
        <w:rPr>
          <w:spacing w:val="-6"/>
        </w:rPr>
        <w:t xml:space="preserve"> </w:t>
      </w:r>
      <w:r>
        <w:t>RĪGAS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MEDICĪNAS</w:t>
      </w:r>
      <w:r>
        <w:rPr>
          <w:spacing w:val="-5"/>
        </w:rPr>
        <w:t xml:space="preserve"> </w:t>
      </w:r>
      <w:r>
        <w:t>KOLEDŽAS</w:t>
      </w:r>
      <w:r>
        <w:rPr>
          <w:spacing w:val="-4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PIETEIKUMA</w:t>
      </w:r>
      <w:r>
        <w:rPr>
          <w:spacing w:val="-4"/>
        </w:rPr>
        <w:t xml:space="preserve"> </w:t>
      </w:r>
      <w:r>
        <w:t>ANKETA</w:t>
      </w:r>
    </w:p>
    <w:p w14:paraId="6C7A09A6" w14:textId="276024ED" w:rsidR="003D0A60" w:rsidRDefault="00745007">
      <w:pPr>
        <w:pStyle w:val="BodyText"/>
        <w:spacing w:line="267" w:lineRule="exact"/>
        <w:ind w:left="2111" w:right="2370"/>
        <w:jc w:val="center"/>
      </w:pPr>
      <w:r>
        <w:t>DALĪBAI</w:t>
      </w:r>
      <w:r>
        <w:rPr>
          <w:spacing w:val="-5"/>
        </w:rPr>
        <w:t xml:space="preserve"> </w:t>
      </w:r>
      <w:r>
        <w:t>ERASMUS+</w:t>
      </w:r>
      <w:r>
        <w:rPr>
          <w:spacing w:val="-4"/>
        </w:rPr>
        <w:t xml:space="preserve"> </w:t>
      </w:r>
      <w:r>
        <w:t>PROGRAMMAS</w:t>
      </w:r>
      <w:r>
        <w:rPr>
          <w:spacing w:val="-3"/>
        </w:rPr>
        <w:t xml:space="preserve"> </w:t>
      </w:r>
      <w:r>
        <w:t>PRAKSES</w:t>
      </w:r>
      <w:r>
        <w:rPr>
          <w:spacing w:val="-3"/>
        </w:rPr>
        <w:t xml:space="preserve"> </w:t>
      </w:r>
      <w:r>
        <w:t>MOBILITĀTĒ</w:t>
      </w:r>
    </w:p>
    <w:p w14:paraId="20D124FC" w14:textId="77777777" w:rsidR="003D0A60" w:rsidRDefault="003D0A60">
      <w:pPr>
        <w:pStyle w:val="BodyText"/>
        <w:spacing w:before="8"/>
        <w:rPr>
          <w:sz w:val="13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6938"/>
      </w:tblGrid>
      <w:tr w:rsidR="007D3A72" w14:paraId="56570065" w14:textId="77777777" w:rsidTr="00CF1076">
        <w:trPr>
          <w:trHeight w:val="527"/>
        </w:trPr>
        <w:tc>
          <w:tcPr>
            <w:tcW w:w="3376" w:type="dxa"/>
            <w:shd w:val="clear" w:color="auto" w:fill="DBE5F1" w:themeFill="accent1" w:themeFillTint="33"/>
            <w:vAlign w:val="center"/>
          </w:tcPr>
          <w:p w14:paraId="1C19A9DB" w14:textId="77777777" w:rsidR="007D3A72" w:rsidRPr="006D3CCD" w:rsidRDefault="007D3A72" w:rsidP="00BD07B8">
            <w:pPr>
              <w:pStyle w:val="TableParagraph"/>
              <w:rPr>
                <w:b/>
              </w:rPr>
            </w:pPr>
            <w:r w:rsidRPr="006D3CCD">
              <w:rPr>
                <w:b/>
                <w:w w:val="105"/>
              </w:rPr>
              <w:t>PERSONAS</w:t>
            </w:r>
            <w:r w:rsidRPr="006D3CCD">
              <w:rPr>
                <w:b/>
                <w:spacing w:val="-2"/>
                <w:w w:val="105"/>
              </w:rPr>
              <w:t xml:space="preserve"> </w:t>
            </w:r>
            <w:r w:rsidRPr="006D3CCD">
              <w:rPr>
                <w:b/>
                <w:w w:val="105"/>
              </w:rPr>
              <w:t>DATI</w:t>
            </w:r>
          </w:p>
        </w:tc>
        <w:tc>
          <w:tcPr>
            <w:tcW w:w="6938" w:type="dxa"/>
            <w:shd w:val="clear" w:color="auto" w:fill="DBE5F1" w:themeFill="accent1" w:themeFillTint="33"/>
          </w:tcPr>
          <w:p w14:paraId="1F95F14E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3A72" w14:paraId="5B7399D6" w14:textId="77777777" w:rsidTr="00CF1076">
        <w:trPr>
          <w:trHeight w:val="463"/>
        </w:trPr>
        <w:tc>
          <w:tcPr>
            <w:tcW w:w="3376" w:type="dxa"/>
            <w:vAlign w:val="center"/>
          </w:tcPr>
          <w:p w14:paraId="62B71255" w14:textId="77777777" w:rsidR="007D3A72" w:rsidRPr="006D3CCD" w:rsidRDefault="007D3A72" w:rsidP="00BD07B8">
            <w:pPr>
              <w:pStyle w:val="TableParagraph"/>
              <w:rPr>
                <w:w w:val="105"/>
                <w:sz w:val="20"/>
              </w:rPr>
            </w:pPr>
            <w:r w:rsidRPr="006D3CCD">
              <w:rPr>
                <w:w w:val="105"/>
                <w:sz w:val="20"/>
              </w:rPr>
              <w:t>Vārds,</w:t>
            </w:r>
            <w:r w:rsidRPr="006D3CCD">
              <w:rPr>
                <w:spacing w:val="-5"/>
                <w:w w:val="105"/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uzvārds</w:t>
            </w:r>
          </w:p>
        </w:tc>
        <w:tc>
          <w:tcPr>
            <w:tcW w:w="6938" w:type="dxa"/>
          </w:tcPr>
          <w:p w14:paraId="24473972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78245E49" w14:textId="77777777" w:rsidTr="00CF1076">
        <w:trPr>
          <w:trHeight w:val="286"/>
        </w:trPr>
        <w:tc>
          <w:tcPr>
            <w:tcW w:w="3376" w:type="dxa"/>
            <w:vAlign w:val="center"/>
          </w:tcPr>
          <w:p w14:paraId="7528021B" w14:textId="4D05848A" w:rsidR="007D3A72" w:rsidRPr="006D3CCD" w:rsidRDefault="007D3A72" w:rsidP="00BD07B8">
            <w:pPr>
              <w:pStyle w:val="TableParagraph"/>
              <w:rPr>
                <w:w w:val="105"/>
                <w:sz w:val="20"/>
              </w:rPr>
            </w:pPr>
            <w:r w:rsidRPr="006D3CCD">
              <w:rPr>
                <w:w w:val="105"/>
                <w:sz w:val="20"/>
              </w:rPr>
              <w:t>Dzimšanas datums</w:t>
            </w:r>
          </w:p>
        </w:tc>
        <w:tc>
          <w:tcPr>
            <w:tcW w:w="6938" w:type="dxa"/>
          </w:tcPr>
          <w:p w14:paraId="1AE5ACD6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62AD901B" w14:textId="77777777" w:rsidTr="00CF1076">
        <w:trPr>
          <w:trHeight w:val="391"/>
        </w:trPr>
        <w:tc>
          <w:tcPr>
            <w:tcW w:w="3376" w:type="dxa"/>
            <w:vAlign w:val="center"/>
          </w:tcPr>
          <w:p w14:paraId="264220D7" w14:textId="77777777" w:rsidR="007D3A72" w:rsidRPr="006D3CCD" w:rsidRDefault="007D3A72" w:rsidP="00BD07B8">
            <w:pPr>
              <w:pStyle w:val="TableParagraph"/>
              <w:rPr>
                <w:sz w:val="20"/>
              </w:rPr>
            </w:pPr>
            <w:r w:rsidRPr="006D3CCD">
              <w:rPr>
                <w:w w:val="105"/>
                <w:sz w:val="20"/>
              </w:rPr>
              <w:t>Studiju</w:t>
            </w:r>
            <w:r w:rsidRPr="006D3CCD">
              <w:rPr>
                <w:spacing w:val="-2"/>
                <w:w w:val="105"/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programma,</w:t>
            </w:r>
            <w:r w:rsidRPr="006D3CCD">
              <w:rPr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kurss</w:t>
            </w:r>
          </w:p>
        </w:tc>
        <w:tc>
          <w:tcPr>
            <w:tcW w:w="6938" w:type="dxa"/>
          </w:tcPr>
          <w:p w14:paraId="51F29792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7727D161" w14:textId="77777777" w:rsidTr="00CF1076">
        <w:trPr>
          <w:trHeight w:val="411"/>
        </w:trPr>
        <w:tc>
          <w:tcPr>
            <w:tcW w:w="3376" w:type="dxa"/>
            <w:vAlign w:val="center"/>
          </w:tcPr>
          <w:p w14:paraId="377E545E" w14:textId="77777777" w:rsidR="007D3A72" w:rsidRPr="006D3CCD" w:rsidRDefault="007D3A72" w:rsidP="00BD07B8">
            <w:pPr>
              <w:pStyle w:val="TableParagraph"/>
              <w:rPr>
                <w:sz w:val="20"/>
              </w:rPr>
            </w:pPr>
            <w:r w:rsidRPr="006D3CCD">
              <w:rPr>
                <w:w w:val="105"/>
                <w:sz w:val="20"/>
              </w:rPr>
              <w:t>Tālruņa nr.</w:t>
            </w:r>
          </w:p>
        </w:tc>
        <w:tc>
          <w:tcPr>
            <w:tcW w:w="6938" w:type="dxa"/>
          </w:tcPr>
          <w:p w14:paraId="04777DF5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7D3A6F10" w14:textId="77777777" w:rsidTr="00CF1076">
        <w:trPr>
          <w:trHeight w:val="403"/>
        </w:trPr>
        <w:tc>
          <w:tcPr>
            <w:tcW w:w="3376" w:type="dxa"/>
            <w:vAlign w:val="center"/>
          </w:tcPr>
          <w:p w14:paraId="4D986AFA" w14:textId="77777777" w:rsidR="007D3A72" w:rsidRPr="006D3CCD" w:rsidRDefault="007D3A72" w:rsidP="00BD07B8">
            <w:pPr>
              <w:pStyle w:val="TableParagraph"/>
              <w:rPr>
                <w:sz w:val="20"/>
              </w:rPr>
            </w:pPr>
            <w:r w:rsidRPr="006D3CCD">
              <w:rPr>
                <w:w w:val="105"/>
                <w:sz w:val="20"/>
              </w:rPr>
              <w:t>E-pasta adrese</w:t>
            </w:r>
          </w:p>
        </w:tc>
        <w:tc>
          <w:tcPr>
            <w:tcW w:w="6938" w:type="dxa"/>
          </w:tcPr>
          <w:p w14:paraId="6B4CD2A8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00FDFD54" w14:textId="77777777" w:rsidTr="00CF1076">
        <w:trPr>
          <w:trHeight w:val="1132"/>
        </w:trPr>
        <w:tc>
          <w:tcPr>
            <w:tcW w:w="3376" w:type="dxa"/>
            <w:vAlign w:val="center"/>
          </w:tcPr>
          <w:p w14:paraId="45C3B8B7" w14:textId="77777777" w:rsidR="007D3A72" w:rsidRPr="006D3CCD" w:rsidRDefault="007D3A72" w:rsidP="00BD07B8">
            <w:pPr>
              <w:pStyle w:val="TableParagraph"/>
              <w:ind w:right="146"/>
              <w:rPr>
                <w:sz w:val="20"/>
              </w:rPr>
            </w:pPr>
            <w:r w:rsidRPr="006D3CCD">
              <w:rPr>
                <w:w w:val="105"/>
                <w:sz w:val="20"/>
              </w:rPr>
              <w:t>Norādīt vēlamo prakses valsti, vēlams vairākas (ievērojot koledžas</w:t>
            </w:r>
            <w:r w:rsidRPr="006D3CCD">
              <w:rPr>
                <w:spacing w:val="1"/>
                <w:w w:val="105"/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starptautisko partnerību</w:t>
            </w:r>
            <w:r w:rsidRPr="006D3CCD">
              <w:rPr>
                <w:spacing w:val="1"/>
                <w:w w:val="105"/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attiecīgajā</w:t>
            </w:r>
            <w:r w:rsidRPr="006D3CCD">
              <w:rPr>
                <w:spacing w:val="-6"/>
                <w:w w:val="105"/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studiju</w:t>
            </w:r>
            <w:r w:rsidRPr="006D3CCD">
              <w:rPr>
                <w:sz w:val="20"/>
              </w:rPr>
              <w:t xml:space="preserve"> </w:t>
            </w:r>
            <w:r w:rsidRPr="006D3CCD">
              <w:rPr>
                <w:w w:val="105"/>
                <w:sz w:val="20"/>
              </w:rPr>
              <w:t>programmā)</w:t>
            </w:r>
          </w:p>
        </w:tc>
        <w:tc>
          <w:tcPr>
            <w:tcW w:w="6938" w:type="dxa"/>
          </w:tcPr>
          <w:p w14:paraId="009220B9" w14:textId="77777777" w:rsidR="007D3A72" w:rsidRPr="006D3CCD" w:rsidRDefault="007D3A72" w:rsidP="00BD07B8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3A72" w14:paraId="4930A1CF" w14:textId="77777777" w:rsidTr="00CF1076">
        <w:trPr>
          <w:trHeight w:val="765"/>
        </w:trPr>
        <w:tc>
          <w:tcPr>
            <w:tcW w:w="3376" w:type="dxa"/>
            <w:vAlign w:val="center"/>
          </w:tcPr>
          <w:p w14:paraId="2AEC21C3" w14:textId="77777777" w:rsidR="007D3A72" w:rsidRPr="006D3CCD" w:rsidRDefault="007D3A72" w:rsidP="00BD07B8">
            <w:pPr>
              <w:pStyle w:val="TableParagraph"/>
              <w:ind w:right="146"/>
              <w:rPr>
                <w:w w:val="105"/>
                <w:sz w:val="20"/>
              </w:rPr>
            </w:pPr>
            <w:r w:rsidRPr="006D3CCD">
              <w:rPr>
                <w:w w:val="105"/>
                <w:sz w:val="20"/>
              </w:rPr>
              <w:t>Mobilitātes veids</w:t>
            </w:r>
          </w:p>
        </w:tc>
        <w:tc>
          <w:tcPr>
            <w:tcW w:w="6938" w:type="dxa"/>
          </w:tcPr>
          <w:p w14:paraId="3FD7F531" w14:textId="3D0C5B50" w:rsidR="007D3A72" w:rsidRPr="006D3CCD" w:rsidRDefault="007D3A72" w:rsidP="00BD07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AE61E98" w14:textId="428875D7" w:rsidR="007D3A72" w:rsidRPr="006D3CCD" w:rsidRDefault="007D3A72" w:rsidP="00BD07B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6D3CCD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5252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CCD" w:rsidRPr="006D3CC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D07B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D3CCD">
              <w:rPr>
                <w:rFonts w:asciiTheme="minorHAnsi" w:hAnsiTheme="minorHAnsi" w:cstheme="minorHAnsi"/>
                <w:sz w:val="20"/>
              </w:rPr>
              <w:t xml:space="preserve">prakses mobilitāte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0837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CCD" w:rsidRPr="006D3CC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6D3CCD">
              <w:rPr>
                <w:rFonts w:asciiTheme="minorHAnsi" w:hAnsiTheme="minorHAnsi" w:cstheme="minorHAnsi"/>
                <w:sz w:val="20"/>
              </w:rPr>
              <w:t xml:space="preserve"> studiju mobilitāte               </w:t>
            </w:r>
            <w:r w:rsidRPr="006D3CC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  <w:tr w:rsidR="007D3A72" w14:paraId="54482F5C" w14:textId="77777777" w:rsidTr="00CF1076">
        <w:trPr>
          <w:trHeight w:val="700"/>
        </w:trPr>
        <w:tc>
          <w:tcPr>
            <w:tcW w:w="3376" w:type="dxa"/>
            <w:vAlign w:val="center"/>
          </w:tcPr>
          <w:p w14:paraId="7807559D" w14:textId="4B245CB6" w:rsidR="007D3A72" w:rsidRPr="006D3CCD" w:rsidRDefault="007D3A72" w:rsidP="00BD07B8">
            <w:pPr>
              <w:pStyle w:val="TableParagraph"/>
              <w:ind w:right="146"/>
              <w:rPr>
                <w:w w:val="105"/>
                <w:sz w:val="20"/>
              </w:rPr>
            </w:pPr>
            <w:r w:rsidRPr="006D3CCD">
              <w:rPr>
                <w:w w:val="105"/>
                <w:sz w:val="20"/>
              </w:rPr>
              <w:t xml:space="preserve">Iepriekšēja dalība </w:t>
            </w:r>
            <w:proofErr w:type="spellStart"/>
            <w:r w:rsidRPr="006D3CCD">
              <w:rPr>
                <w:w w:val="105"/>
                <w:sz w:val="20"/>
              </w:rPr>
              <w:t>Erasmus</w:t>
            </w:r>
            <w:proofErr w:type="spellEnd"/>
            <w:r w:rsidRPr="006D3CCD">
              <w:rPr>
                <w:w w:val="105"/>
                <w:sz w:val="20"/>
              </w:rPr>
              <w:t>+ programmā</w:t>
            </w:r>
          </w:p>
        </w:tc>
        <w:tc>
          <w:tcPr>
            <w:tcW w:w="6938" w:type="dxa"/>
          </w:tcPr>
          <w:p w14:paraId="18361C26" w14:textId="136F4868" w:rsidR="006D3CCD" w:rsidRPr="006D3CCD" w:rsidRDefault="006D3CCD" w:rsidP="00BD07B8">
            <w:pPr>
              <w:widowControl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D3CCD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970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7B8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D07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3A72" w:rsidRPr="006D3CCD">
              <w:rPr>
                <w:rFonts w:asciiTheme="minorHAnsi" w:hAnsiTheme="minorHAnsi" w:cstheme="minorHAnsi"/>
                <w:sz w:val="20"/>
              </w:rPr>
              <w:t xml:space="preserve">jā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510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CCD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6D3CC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3A72" w:rsidRPr="006D3CCD">
              <w:rPr>
                <w:rFonts w:asciiTheme="minorHAnsi" w:hAnsiTheme="minorHAnsi" w:cstheme="minorHAnsi"/>
                <w:sz w:val="20"/>
              </w:rPr>
              <w:t xml:space="preserve">nē                 </w:t>
            </w:r>
            <w:r w:rsidR="007D3A72" w:rsidRPr="006D3CC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76F5F1BF" w14:textId="09157BAC" w:rsidR="007D3A72" w:rsidRPr="006D3CCD" w:rsidRDefault="007D3A72" w:rsidP="00BD07B8">
            <w:pPr>
              <w:widowControl/>
              <w:jc w:val="both"/>
              <w:rPr>
                <w:rFonts w:ascii="Cambria Math" w:hAnsi="Cambria Math" w:cs="Cambria Math"/>
                <w:sz w:val="20"/>
              </w:rPr>
            </w:pPr>
            <w:r w:rsidRPr="006D3CCD">
              <w:rPr>
                <w:rFonts w:asciiTheme="minorHAnsi" w:hAnsiTheme="minorHAnsi" w:cstheme="minorHAnsi"/>
                <w:bCs/>
                <w:sz w:val="20"/>
              </w:rPr>
              <w:t>Akad. gads:  20</w:t>
            </w:r>
            <w:r w:rsidR="006D3CCD" w:rsidRPr="006D3CCD">
              <w:rPr>
                <w:rFonts w:asciiTheme="minorHAnsi" w:hAnsiTheme="minorHAnsi" w:cstheme="minorHAnsi"/>
                <w:bCs/>
                <w:sz w:val="20"/>
              </w:rPr>
              <w:t>__</w:t>
            </w:r>
            <w:r w:rsidRPr="006D3CCD">
              <w:rPr>
                <w:rFonts w:asciiTheme="minorHAnsi" w:hAnsiTheme="minorHAnsi" w:cstheme="minorHAnsi"/>
                <w:bCs/>
                <w:sz w:val="20"/>
              </w:rPr>
              <w:t>/20</w:t>
            </w:r>
            <w:r w:rsidR="006D3CCD" w:rsidRPr="006D3CCD">
              <w:rPr>
                <w:rFonts w:asciiTheme="minorHAnsi" w:hAnsiTheme="minorHAnsi" w:cstheme="minorHAnsi"/>
                <w:bCs/>
                <w:sz w:val="20"/>
              </w:rPr>
              <w:t>__</w:t>
            </w:r>
            <w:r w:rsidRPr="006D3CCD">
              <w:rPr>
                <w:rFonts w:asciiTheme="minorHAnsi" w:hAnsiTheme="minorHAnsi" w:cstheme="minorHAnsi"/>
                <w:bCs/>
                <w:sz w:val="20"/>
              </w:rPr>
              <w:t xml:space="preserve">                  Ilgums: _______dienas/mēneši</w:t>
            </w:r>
          </w:p>
        </w:tc>
      </w:tr>
    </w:tbl>
    <w:p w14:paraId="419F6C10" w14:textId="623FC1A8" w:rsidR="003D0A60" w:rsidRPr="007C262E" w:rsidRDefault="003D0A60" w:rsidP="007C262E"/>
    <w:p w14:paraId="66938238" w14:textId="77777777" w:rsidR="003D49F2" w:rsidRDefault="003D49F2" w:rsidP="003D49F2">
      <w:pPr>
        <w:widowControl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D49F2" w14:paraId="46592507" w14:textId="77777777" w:rsidTr="003D49F2">
        <w:tc>
          <w:tcPr>
            <w:tcW w:w="10348" w:type="dxa"/>
          </w:tcPr>
          <w:p w14:paraId="43F78F8F" w14:textId="0144F8BA" w:rsidR="003D49F2" w:rsidRPr="006D3CCD" w:rsidRDefault="003D49F2" w:rsidP="0027025F">
            <w:pPr>
              <w:widowControl/>
              <w:jc w:val="both"/>
              <w:rPr>
                <w:rFonts w:asciiTheme="minorHAnsi" w:hAnsiTheme="minorHAnsi" w:cstheme="minorHAnsi"/>
              </w:rPr>
            </w:pPr>
            <w:r w:rsidRPr="006D3CCD">
              <w:rPr>
                <w:rFonts w:asciiTheme="minorHAnsi" w:hAnsiTheme="minorHAnsi" w:cstheme="minorHAnsi"/>
                <w:b/>
                <w:bCs/>
              </w:rPr>
              <w:t xml:space="preserve">Atbilstība kādam no ierobežotu iespēju kritērijiem? </w:t>
            </w:r>
            <w:r w:rsidRPr="006D3CCD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2407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CCD" w:rsidRPr="00BD07B8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BD07B8">
              <w:rPr>
                <w:rFonts w:asciiTheme="minorHAnsi" w:hAnsiTheme="minorHAnsi" w:cstheme="minorHAnsi"/>
                <w:sz w:val="20"/>
              </w:rPr>
              <w:t xml:space="preserve">  jā   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7638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CCD" w:rsidRPr="00BD07B8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BD07B8">
              <w:rPr>
                <w:rFonts w:asciiTheme="minorHAnsi" w:hAnsiTheme="minorHAnsi" w:cstheme="minorHAnsi"/>
                <w:sz w:val="20"/>
              </w:rPr>
              <w:t xml:space="preserve"> nē</w:t>
            </w:r>
          </w:p>
          <w:p w14:paraId="0B4B4C66" w14:textId="77777777" w:rsidR="003D49F2" w:rsidRPr="006D3CCD" w:rsidRDefault="003D49F2" w:rsidP="0027025F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6D3CCD">
              <w:rPr>
                <w:rFonts w:asciiTheme="minorHAnsi" w:hAnsiTheme="minorHAnsi" w:cstheme="minorHAnsi"/>
                <w:sz w:val="20"/>
                <w:szCs w:val="16"/>
                <w:u w:val="single"/>
              </w:rPr>
              <w:t>Invaliditāte:</w:t>
            </w:r>
            <w:r w:rsidRPr="006D3CCD">
              <w:rPr>
                <w:rFonts w:asciiTheme="minorHAnsi" w:hAnsiTheme="minorHAnsi" w:cstheme="minorHAnsi"/>
                <w:sz w:val="20"/>
                <w:szCs w:val="16"/>
              </w:rPr>
              <w:t xml:space="preserve"> fiziski traucējumi; garīgi traucējumi; intelektuāli vai maņu traucējumi. </w:t>
            </w:r>
          </w:p>
          <w:p w14:paraId="62BEAAA9" w14:textId="77777777" w:rsidR="003D49F2" w:rsidRPr="006D3CCD" w:rsidRDefault="003D49F2" w:rsidP="0027025F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6D3CCD">
              <w:rPr>
                <w:rFonts w:asciiTheme="minorHAnsi" w:hAnsiTheme="minorHAnsi" w:cstheme="minorHAnsi"/>
                <w:sz w:val="20"/>
                <w:szCs w:val="16"/>
                <w:u w:val="single"/>
              </w:rPr>
              <w:t>Veselības problēmas, kas traucē iesaistīties programmā (ja mobilitātes laikā ir papildus medicīniskie izdevumi</w:t>
            </w:r>
            <w:r w:rsidRPr="006D3CCD">
              <w:rPr>
                <w:rFonts w:asciiTheme="minorHAnsi" w:hAnsiTheme="minorHAnsi" w:cstheme="minorHAnsi"/>
                <w:sz w:val="20"/>
                <w:szCs w:val="16"/>
              </w:rPr>
              <w:t>): smaga slimība; hroniska saslimšana. </w:t>
            </w:r>
          </w:p>
          <w:p w14:paraId="47A60BC8" w14:textId="77777777" w:rsidR="003D49F2" w:rsidRPr="006D3CCD" w:rsidRDefault="003D49F2" w:rsidP="0027025F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6D3CCD">
              <w:rPr>
                <w:rFonts w:asciiTheme="minorHAnsi" w:hAnsiTheme="minorHAnsi" w:cstheme="minorHAnsi"/>
                <w:sz w:val="20"/>
                <w:szCs w:val="16"/>
                <w:u w:val="single"/>
              </w:rPr>
              <w:t>Kultūras atšķirības:</w:t>
            </w:r>
            <w:r w:rsidRPr="006D3CCD">
              <w:rPr>
                <w:rFonts w:asciiTheme="minorHAnsi" w:hAnsiTheme="minorHAnsi" w:cstheme="minorHAnsi"/>
                <w:sz w:val="20"/>
                <w:szCs w:val="16"/>
              </w:rPr>
              <w:t> reemigrants (bez pārtraukuma dzīvojis ārpus Latvijas vismaz 3 gadus un Latvijā atgriezies pēdējo divu gadu laikā); students ar bēgļa vai alternatīvo statusu; </w:t>
            </w:r>
            <w:proofErr w:type="spellStart"/>
            <w:r w:rsidRPr="006D3CCD">
              <w:rPr>
                <w:rFonts w:asciiTheme="minorHAnsi" w:hAnsiTheme="minorHAnsi" w:cstheme="minorHAnsi"/>
                <w:sz w:val="20"/>
                <w:szCs w:val="16"/>
              </w:rPr>
              <w:t>romu</w:t>
            </w:r>
            <w:proofErr w:type="spellEnd"/>
            <w:r w:rsidRPr="006D3CCD">
              <w:rPr>
                <w:rFonts w:asciiTheme="minorHAnsi" w:hAnsiTheme="minorHAnsi" w:cstheme="minorHAnsi"/>
                <w:sz w:val="20"/>
                <w:szCs w:val="16"/>
              </w:rPr>
              <w:t xml:space="preserve"> tautības pārstāvis. </w:t>
            </w:r>
          </w:p>
          <w:p w14:paraId="614C4753" w14:textId="66D7A062" w:rsidR="003D49F2" w:rsidRPr="000878B5" w:rsidRDefault="000878B5" w:rsidP="000878B5">
            <w:pPr>
              <w:rPr>
                <w:sz w:val="16"/>
                <w:szCs w:val="16"/>
              </w:rPr>
            </w:pPr>
            <w:r w:rsidRPr="006D3CCD">
              <w:rPr>
                <w:sz w:val="20"/>
                <w:szCs w:val="16"/>
                <w:u w:val="single"/>
              </w:rPr>
              <w:t>Sociālie šķēršļi</w:t>
            </w:r>
            <w:r w:rsidRPr="006D3CCD">
              <w:rPr>
                <w:sz w:val="20"/>
                <w:szCs w:val="16"/>
              </w:rPr>
              <w:t xml:space="preserve"> (students bārenis vai students palicis bez vecāku apgādības; students ir dzīvojis vai pašlaik dzīvo aprūpes iestādē; students no </w:t>
            </w:r>
            <w:proofErr w:type="spellStart"/>
            <w:r w:rsidRPr="006D3CCD">
              <w:rPr>
                <w:sz w:val="20"/>
                <w:szCs w:val="16"/>
              </w:rPr>
              <w:t>daudzbērnu</w:t>
            </w:r>
            <w:proofErr w:type="spellEnd"/>
            <w:r w:rsidRPr="006D3CCD">
              <w:rPr>
                <w:sz w:val="20"/>
                <w:szCs w:val="16"/>
              </w:rPr>
              <w:t xml:space="preserve"> ģimenes (ģimenē bez studenta ir vēl vismaz 2 apgādājamie bērni)).</w:t>
            </w:r>
          </w:p>
        </w:tc>
      </w:tr>
    </w:tbl>
    <w:p w14:paraId="3666DB53" w14:textId="77777777" w:rsidR="003D49F2" w:rsidRDefault="003D49F2" w:rsidP="006D3CCD">
      <w:pPr>
        <w:rPr>
          <w:rFonts w:ascii="Times New Roman" w:hAnsi="Times New Roman"/>
          <w:b/>
          <w:bCs/>
          <w:szCs w:val="24"/>
        </w:rPr>
      </w:pPr>
    </w:p>
    <w:p w14:paraId="3D4AD53C" w14:textId="64109B19" w:rsidR="003D49F2" w:rsidRPr="006D3CCD" w:rsidRDefault="006D3CCD" w:rsidP="003D49F2">
      <w:pPr>
        <w:ind w:left="-426"/>
        <w:rPr>
          <w:rFonts w:ascii="Times New Roman" w:hAnsi="Times New Roman"/>
          <w:b/>
          <w:bCs/>
        </w:rPr>
      </w:pPr>
      <w:sdt>
        <w:sdtPr>
          <w:rPr>
            <w:rFonts w:ascii="Segoe UI Symbol" w:hAnsi="Segoe UI Symbol"/>
          </w:rPr>
          <w:id w:val="-171834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3CCD">
            <w:rPr>
              <w:rFonts w:ascii="MS Gothic" w:eastAsia="MS Gothic" w:hAnsi="MS Gothic" w:hint="eastAsia"/>
            </w:rPr>
            <w:t>☐</w:t>
          </w:r>
        </w:sdtContent>
      </w:sdt>
      <w:r w:rsidR="003D49F2" w:rsidRPr="006D3CCD">
        <w:rPr>
          <w:rFonts w:ascii="Segoe UI Symbol" w:hAnsi="Segoe UI Symbol"/>
        </w:rPr>
        <w:t xml:space="preserve">  </w:t>
      </w:r>
      <w:r w:rsidR="003D49F2" w:rsidRPr="006D3CCD">
        <w:rPr>
          <w:rFonts w:asciiTheme="minorHAnsi" w:hAnsiTheme="minorHAnsi" w:cstheme="minorHAnsi"/>
        </w:rPr>
        <w:t xml:space="preserve">Ar savu parakstu apliecinu, ka piekrītu savu norādīto personas datu apstrādei, ko veiks LU Rīgas 1. medicīnas koledža, lai nodrošinātu </w:t>
      </w:r>
      <w:proofErr w:type="spellStart"/>
      <w:r w:rsidR="003D49F2" w:rsidRPr="006D3CCD">
        <w:rPr>
          <w:rFonts w:asciiTheme="minorHAnsi" w:hAnsiTheme="minorHAnsi" w:cstheme="minorHAnsi"/>
        </w:rPr>
        <w:t>Erasmus</w:t>
      </w:r>
      <w:proofErr w:type="spellEnd"/>
      <w:r w:rsidR="003D49F2" w:rsidRPr="006D3CCD">
        <w:rPr>
          <w:rFonts w:asciiTheme="minorHAnsi" w:hAnsiTheme="minorHAnsi" w:cstheme="minorHAnsi"/>
        </w:rPr>
        <w:t xml:space="preserve">+ mobilitātes programmas īstenošanu. Esmu informēts, ka ar personas datu apstrādes noteikumiem varu iepazīties šeit: </w:t>
      </w:r>
      <w:hyperlink r:id="rId6" w:history="1">
        <w:r w:rsidR="003D49F2" w:rsidRPr="006D3CCD">
          <w:rPr>
            <w:rStyle w:val="Hyperlink"/>
            <w:rFonts w:asciiTheme="minorHAnsi" w:hAnsiTheme="minorHAnsi" w:cstheme="minorHAnsi"/>
          </w:rPr>
          <w:t>https://www.rmk1.lv/wp-content/uploads/2026/04/LU-Rigas-1.-medicinas-koledza_Privatuma-politika.pdf</w:t>
        </w:r>
      </w:hyperlink>
    </w:p>
    <w:p w14:paraId="28598E62" w14:textId="2F398258" w:rsidR="007C262E" w:rsidRDefault="007C262E" w:rsidP="003D49F2">
      <w:pPr>
        <w:rPr>
          <w:sz w:val="20"/>
        </w:rPr>
      </w:pPr>
    </w:p>
    <w:p w14:paraId="4C4A2529" w14:textId="77777777" w:rsidR="00BD07B8" w:rsidRDefault="00BD07B8" w:rsidP="003D49F2">
      <w:pPr>
        <w:rPr>
          <w:sz w:val="20"/>
        </w:rPr>
      </w:pPr>
      <w:bookmarkStart w:id="0" w:name="_GoBack"/>
      <w:bookmarkEnd w:id="0"/>
    </w:p>
    <w:p w14:paraId="438A9E0C" w14:textId="324216BE" w:rsidR="007C262E" w:rsidRDefault="007C262E" w:rsidP="007C262E">
      <w:pPr>
        <w:ind w:left="489"/>
        <w:jc w:val="right"/>
        <w:rPr>
          <w:sz w:val="20"/>
        </w:rPr>
      </w:pPr>
      <w:r>
        <w:rPr>
          <w:sz w:val="20"/>
        </w:rPr>
        <w:t>____________________________</w:t>
      </w:r>
    </w:p>
    <w:p w14:paraId="0A823B13" w14:textId="77777777" w:rsidR="003D49F2" w:rsidRPr="00BD07B8" w:rsidRDefault="007C262E" w:rsidP="003D49F2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 w:rsidRPr="00BD07B8">
        <w:t xml:space="preserve">  </w:t>
      </w:r>
      <w:r w:rsidRPr="00BD07B8">
        <w:rPr>
          <w:i/>
          <w:sz w:val="20"/>
        </w:rPr>
        <w:t>/Parakst</w:t>
      </w:r>
      <w:r w:rsidR="003D49F2" w:rsidRPr="00BD07B8">
        <w:rPr>
          <w:i/>
          <w:sz w:val="20"/>
        </w:rPr>
        <w:t xml:space="preserve">s, datums/                     </w:t>
      </w:r>
    </w:p>
    <w:p w14:paraId="275EA0AC" w14:textId="77777777" w:rsidR="003D49F2" w:rsidRDefault="003D49F2" w:rsidP="003D49F2">
      <w:pPr>
        <w:rPr>
          <w:i/>
          <w:sz w:val="18"/>
        </w:rPr>
      </w:pPr>
    </w:p>
    <w:p w14:paraId="3A288F49" w14:textId="77777777" w:rsidR="003D49F2" w:rsidRPr="00BD07B8" w:rsidRDefault="00745007" w:rsidP="003D49F2">
      <w:pPr>
        <w:ind w:hanging="426"/>
        <w:rPr>
          <w:b/>
          <w:w w:val="105"/>
          <w:sz w:val="20"/>
        </w:rPr>
      </w:pPr>
      <w:r w:rsidRPr="00BD07B8">
        <w:rPr>
          <w:b/>
          <w:w w:val="105"/>
          <w:sz w:val="20"/>
        </w:rPr>
        <w:t>Pielikumā:</w:t>
      </w:r>
      <w:r w:rsidR="007C262E" w:rsidRPr="00BD07B8">
        <w:rPr>
          <w:b/>
          <w:w w:val="105"/>
          <w:sz w:val="20"/>
        </w:rPr>
        <w:t xml:space="preserve"> </w:t>
      </w:r>
    </w:p>
    <w:p w14:paraId="7F5C0E10" w14:textId="2E703611" w:rsidR="003D0A60" w:rsidRPr="00BD07B8" w:rsidRDefault="00745007" w:rsidP="003D49F2">
      <w:pPr>
        <w:pStyle w:val="ListParagraph"/>
        <w:numPr>
          <w:ilvl w:val="0"/>
          <w:numId w:val="1"/>
        </w:numPr>
        <w:rPr>
          <w:sz w:val="20"/>
        </w:rPr>
      </w:pPr>
      <w:r w:rsidRPr="00BD07B8">
        <w:rPr>
          <w:b/>
          <w:w w:val="105"/>
          <w:sz w:val="20"/>
        </w:rPr>
        <w:t>motivācijas</w:t>
      </w:r>
      <w:r w:rsidRPr="00BD07B8">
        <w:rPr>
          <w:b/>
          <w:spacing w:val="-2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vēstule</w:t>
      </w:r>
      <w:r w:rsidRPr="00BD07B8">
        <w:rPr>
          <w:b/>
          <w:spacing w:val="-4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(latviešu</w:t>
      </w:r>
      <w:r w:rsidRPr="00BD07B8">
        <w:rPr>
          <w:b/>
          <w:spacing w:val="-5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un</w:t>
      </w:r>
      <w:r w:rsidRPr="00BD07B8">
        <w:rPr>
          <w:b/>
          <w:spacing w:val="-6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angļu</w:t>
      </w:r>
      <w:r w:rsidRPr="00BD07B8">
        <w:rPr>
          <w:b/>
          <w:spacing w:val="-10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valodā)</w:t>
      </w:r>
    </w:p>
    <w:p w14:paraId="09946BAF" w14:textId="77777777" w:rsidR="003D0A60" w:rsidRPr="00BD07B8" w:rsidRDefault="003D0A60" w:rsidP="003D49F2">
      <w:pPr>
        <w:pStyle w:val="BodyText"/>
        <w:rPr>
          <w:sz w:val="14"/>
        </w:rPr>
      </w:pPr>
    </w:p>
    <w:p w14:paraId="1DF3D365" w14:textId="77777777" w:rsidR="003D0A60" w:rsidRPr="00BD07B8" w:rsidRDefault="00745007" w:rsidP="003D49F2">
      <w:pPr>
        <w:pStyle w:val="ListParagraph"/>
        <w:numPr>
          <w:ilvl w:val="0"/>
          <w:numId w:val="1"/>
        </w:numPr>
        <w:tabs>
          <w:tab w:val="left" w:pos="705"/>
        </w:tabs>
        <w:rPr>
          <w:b/>
          <w:sz w:val="20"/>
        </w:rPr>
      </w:pPr>
      <w:proofErr w:type="spellStart"/>
      <w:r w:rsidRPr="00BD07B8">
        <w:rPr>
          <w:b/>
          <w:spacing w:val="-1"/>
          <w:w w:val="105"/>
          <w:sz w:val="20"/>
        </w:rPr>
        <w:t>Europass</w:t>
      </w:r>
      <w:proofErr w:type="spellEnd"/>
      <w:r w:rsidRPr="00BD07B8">
        <w:rPr>
          <w:b/>
          <w:spacing w:val="-3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CV</w:t>
      </w:r>
      <w:r w:rsidRPr="00BD07B8">
        <w:rPr>
          <w:b/>
          <w:spacing w:val="-5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(latviešu</w:t>
      </w:r>
      <w:r w:rsidRPr="00BD07B8">
        <w:rPr>
          <w:b/>
          <w:spacing w:val="-2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un</w:t>
      </w:r>
      <w:r w:rsidRPr="00BD07B8">
        <w:rPr>
          <w:b/>
          <w:spacing w:val="-2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angļu</w:t>
      </w:r>
      <w:r w:rsidRPr="00BD07B8">
        <w:rPr>
          <w:b/>
          <w:spacing w:val="-12"/>
          <w:w w:val="105"/>
          <w:sz w:val="20"/>
        </w:rPr>
        <w:t xml:space="preserve"> </w:t>
      </w:r>
      <w:r w:rsidRPr="00BD07B8">
        <w:rPr>
          <w:b/>
          <w:w w:val="105"/>
          <w:sz w:val="20"/>
        </w:rPr>
        <w:t>valodā)</w:t>
      </w:r>
    </w:p>
    <w:p w14:paraId="714813B9" w14:textId="06B9ED65" w:rsidR="003D0A60" w:rsidRDefault="003D0A60" w:rsidP="007C262E">
      <w:pPr>
        <w:tabs>
          <w:tab w:val="left" w:pos="3297"/>
          <w:tab w:val="left" w:pos="5223"/>
          <w:tab w:val="left" w:pos="6759"/>
        </w:tabs>
        <w:rPr>
          <w:sz w:val="20"/>
        </w:rPr>
      </w:pPr>
    </w:p>
    <w:sectPr w:rsidR="003D0A60" w:rsidSect="006D3CCD">
      <w:type w:val="continuous"/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735"/>
    <w:multiLevelType w:val="multilevel"/>
    <w:tmpl w:val="036C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823EC"/>
    <w:multiLevelType w:val="hybridMultilevel"/>
    <w:tmpl w:val="963038DC"/>
    <w:lvl w:ilvl="0" w:tplc="E08E6A8C">
      <w:start w:val="1"/>
      <w:numFmt w:val="decimal"/>
      <w:lvlText w:val="%1)"/>
      <w:lvlJc w:val="left"/>
      <w:pPr>
        <w:ind w:left="705" w:hanging="216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0"/>
        <w:szCs w:val="20"/>
        <w:lang w:val="lv-LV" w:eastAsia="en-US" w:bidi="ar-SA"/>
      </w:rPr>
    </w:lvl>
    <w:lvl w:ilvl="1" w:tplc="11BCB87C">
      <w:numFmt w:val="bullet"/>
      <w:lvlText w:val="•"/>
      <w:lvlJc w:val="left"/>
      <w:pPr>
        <w:ind w:left="1616" w:hanging="216"/>
      </w:pPr>
      <w:rPr>
        <w:rFonts w:hint="default"/>
        <w:lang w:val="lv-LV" w:eastAsia="en-US" w:bidi="ar-SA"/>
      </w:rPr>
    </w:lvl>
    <w:lvl w:ilvl="2" w:tplc="E760CC5E">
      <w:numFmt w:val="bullet"/>
      <w:lvlText w:val="•"/>
      <w:lvlJc w:val="left"/>
      <w:pPr>
        <w:ind w:left="2532" w:hanging="216"/>
      </w:pPr>
      <w:rPr>
        <w:rFonts w:hint="default"/>
        <w:lang w:val="lv-LV" w:eastAsia="en-US" w:bidi="ar-SA"/>
      </w:rPr>
    </w:lvl>
    <w:lvl w:ilvl="3" w:tplc="AAC82418">
      <w:numFmt w:val="bullet"/>
      <w:lvlText w:val="•"/>
      <w:lvlJc w:val="left"/>
      <w:pPr>
        <w:ind w:left="3448" w:hanging="216"/>
      </w:pPr>
      <w:rPr>
        <w:rFonts w:hint="default"/>
        <w:lang w:val="lv-LV" w:eastAsia="en-US" w:bidi="ar-SA"/>
      </w:rPr>
    </w:lvl>
    <w:lvl w:ilvl="4" w:tplc="001EE03A">
      <w:numFmt w:val="bullet"/>
      <w:lvlText w:val="•"/>
      <w:lvlJc w:val="left"/>
      <w:pPr>
        <w:ind w:left="4364" w:hanging="216"/>
      </w:pPr>
      <w:rPr>
        <w:rFonts w:hint="default"/>
        <w:lang w:val="lv-LV" w:eastAsia="en-US" w:bidi="ar-SA"/>
      </w:rPr>
    </w:lvl>
    <w:lvl w:ilvl="5" w:tplc="B32E7832">
      <w:numFmt w:val="bullet"/>
      <w:lvlText w:val="•"/>
      <w:lvlJc w:val="left"/>
      <w:pPr>
        <w:ind w:left="5280" w:hanging="216"/>
      </w:pPr>
      <w:rPr>
        <w:rFonts w:hint="default"/>
        <w:lang w:val="lv-LV" w:eastAsia="en-US" w:bidi="ar-SA"/>
      </w:rPr>
    </w:lvl>
    <w:lvl w:ilvl="6" w:tplc="8C8C39F6">
      <w:numFmt w:val="bullet"/>
      <w:lvlText w:val="•"/>
      <w:lvlJc w:val="left"/>
      <w:pPr>
        <w:ind w:left="6196" w:hanging="216"/>
      </w:pPr>
      <w:rPr>
        <w:rFonts w:hint="default"/>
        <w:lang w:val="lv-LV" w:eastAsia="en-US" w:bidi="ar-SA"/>
      </w:rPr>
    </w:lvl>
    <w:lvl w:ilvl="7" w:tplc="EDC08B14">
      <w:numFmt w:val="bullet"/>
      <w:lvlText w:val="•"/>
      <w:lvlJc w:val="left"/>
      <w:pPr>
        <w:ind w:left="7112" w:hanging="216"/>
      </w:pPr>
      <w:rPr>
        <w:rFonts w:hint="default"/>
        <w:lang w:val="lv-LV" w:eastAsia="en-US" w:bidi="ar-SA"/>
      </w:rPr>
    </w:lvl>
    <w:lvl w:ilvl="8" w:tplc="E496E7A6">
      <w:numFmt w:val="bullet"/>
      <w:lvlText w:val="•"/>
      <w:lvlJc w:val="left"/>
      <w:pPr>
        <w:ind w:left="8028" w:hanging="216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60"/>
    <w:rsid w:val="000878B5"/>
    <w:rsid w:val="003D0A60"/>
    <w:rsid w:val="003D49F2"/>
    <w:rsid w:val="006D3CCD"/>
    <w:rsid w:val="006D68FB"/>
    <w:rsid w:val="00745007"/>
    <w:rsid w:val="007A66AE"/>
    <w:rsid w:val="007C262E"/>
    <w:rsid w:val="007D3A72"/>
    <w:rsid w:val="008638B2"/>
    <w:rsid w:val="00871EF1"/>
    <w:rsid w:val="008D29F2"/>
    <w:rsid w:val="009968A2"/>
    <w:rsid w:val="00BD07B8"/>
    <w:rsid w:val="00C50447"/>
    <w:rsid w:val="00E7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69B2"/>
  <w15:docId w15:val="{47AC1F48-E6B2-405B-AE92-1B71FFC7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05" w:hanging="21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shorttext">
    <w:name w:val="short_text"/>
    <w:rsid w:val="007C262E"/>
  </w:style>
  <w:style w:type="character" w:styleId="Emphasis">
    <w:name w:val="Emphasis"/>
    <w:qFormat/>
    <w:rsid w:val="007C262E"/>
    <w:rPr>
      <w:i/>
      <w:iCs/>
    </w:rPr>
  </w:style>
  <w:style w:type="character" w:styleId="CommentReference">
    <w:name w:val="annotation reference"/>
    <w:rsid w:val="00871EF1"/>
    <w:rPr>
      <w:sz w:val="16"/>
      <w:szCs w:val="16"/>
    </w:rPr>
  </w:style>
  <w:style w:type="character" w:styleId="Hyperlink">
    <w:name w:val="Hyperlink"/>
    <w:rsid w:val="003D49F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3B3B3"/>
            <w:right w:val="none" w:sz="0" w:space="0" w:color="auto"/>
          </w:divBdr>
        </w:div>
        <w:div w:id="8433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3B3B3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mk1.lv/wp-content/uploads/2026/04/LU-Rigas-1.-medicinas-koledza_Privatuma-politik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Microsoft Word - pieteikums_studenti</vt:lpstr>
      <vt:lpstr>Microsoft Word - pieteikums_studenti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pieteikums_studenti</dc:title>
  <dc:creator>linda.plesauniece</dc:creator>
  <cp:lastModifiedBy>Kristīne Paegle</cp:lastModifiedBy>
  <cp:revision>5</cp:revision>
  <dcterms:created xsi:type="dcterms:W3CDTF">2026-04-09T09:28:00Z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