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8A" w:rsidRDefault="00776AC9">
      <w:pPr>
        <w:spacing w:after="37" w:line="259" w:lineRule="auto"/>
        <w:ind w:left="0" w:right="53" w:firstLine="0"/>
        <w:jc w:val="center"/>
      </w:pPr>
      <w:r w:rsidRPr="00776AC9">
        <w:rPr>
          <w:noProof/>
          <w:sz w:val="28"/>
        </w:rPr>
        <mc:AlternateContent>
          <mc:Choice Requires="wps">
            <w:drawing>
              <wp:anchor distT="45720" distB="45720" distL="114300" distR="114300" simplePos="0" relativeHeight="251659264" behindDoc="0" locked="0" layoutInCell="1" allowOverlap="1">
                <wp:simplePos x="0" y="0"/>
                <wp:positionH relativeFrom="margin">
                  <wp:posOffset>1775460</wp:posOffset>
                </wp:positionH>
                <wp:positionV relativeFrom="page">
                  <wp:posOffset>320675</wp:posOffset>
                </wp:positionV>
                <wp:extent cx="2327910" cy="295200"/>
                <wp:effectExtent l="0" t="0" r="2667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295200"/>
                        </a:xfrm>
                        <a:prstGeom prst="rect">
                          <a:avLst/>
                        </a:prstGeom>
                        <a:solidFill>
                          <a:srgbClr val="FFFFFF"/>
                        </a:solidFill>
                        <a:ln w="9525">
                          <a:solidFill>
                            <a:schemeClr val="bg1"/>
                          </a:solidFill>
                          <a:miter lim="800000"/>
                          <a:headEnd/>
                          <a:tailEnd/>
                        </a:ln>
                      </wps:spPr>
                      <wps:txbx>
                        <w:txbxContent>
                          <w:p w:rsidR="00776AC9" w:rsidRPr="00776AC9" w:rsidRDefault="00776AC9" w:rsidP="00776AC9">
                            <w:pPr>
                              <w:spacing w:line="271" w:lineRule="auto"/>
                              <w:ind w:left="369" w:right="45" w:hanging="369"/>
                              <w:jc w:val="center"/>
                              <w:rPr>
                                <w:color w:val="FF0000"/>
                                <w:sz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8pt;margin-top:25.25pt;width:183.3pt;height:23.2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" strokecolor="white [3212]">
                <v:textbox>
                  <w:txbxContent>
                    <w:p w:rsidR="00776AC9" w:rsidRPr="00776AC9" w:rsidRDefault="00776AC9" w:rsidP="00776AC9">
                      <w:pPr>
                        <w:spacing w:line="271" w:lineRule="auto"/>
                        <w:ind w:left="369" w:right="45" w:hanging="369"/>
                        <w:jc w:val="center"/>
                        <w:rPr>
                          <w:color w:val="FF0000"/>
                          <w:sz w:val="28"/>
                        </w:rPr>
                      </w:pPr>
                    </w:p>
                  </w:txbxContent>
                </v:textbox>
                <w10:wrap type="square" anchorx="margin" anchory="page"/>
              </v:shape>
            </w:pict>
          </mc:Fallback>
        </mc:AlternateContent>
      </w:r>
      <w:r w:rsidR="00065110">
        <w:rPr>
          <w:sz w:val="28"/>
        </w:rPr>
        <w:t xml:space="preserve">LATVIJAS UNIVERSITĀTES AĢENTŪRA </w:t>
      </w:r>
    </w:p>
    <w:p w:rsidR="005F318A" w:rsidRDefault="00065110">
      <w:pPr>
        <w:spacing w:after="0" w:line="259" w:lineRule="auto"/>
        <w:ind w:left="0" w:right="60" w:firstLine="0"/>
        <w:jc w:val="center"/>
      </w:pPr>
      <w:r>
        <w:rPr>
          <w:b/>
          <w:sz w:val="28"/>
        </w:rPr>
        <w:t xml:space="preserve">LATVIJAS UNIVERSITĀTES RĪGAS 1.MEDICĪNAS KOLEDŽA </w:t>
      </w:r>
    </w:p>
    <w:p w:rsidR="005F318A" w:rsidRDefault="00065110">
      <w:pPr>
        <w:spacing w:after="4" w:line="259" w:lineRule="auto"/>
        <w:ind w:left="10" w:hanging="10"/>
        <w:jc w:val="center"/>
      </w:pPr>
      <w:proofErr w:type="spellStart"/>
      <w:r>
        <w:t>Reģ.Nr</w:t>
      </w:r>
      <w:proofErr w:type="spellEnd"/>
      <w:r>
        <w:t xml:space="preserve">. 90000022308 </w:t>
      </w:r>
    </w:p>
    <w:p w:rsidR="005F318A" w:rsidRDefault="00065110">
      <w:pPr>
        <w:ind w:left="423" w:right="52" w:firstLine="0"/>
      </w:pPr>
      <w:r>
        <w:t xml:space="preserve">Tomsona ielā 37, Rīgā, LV – 1013 Tālrunis 67371147, e-pasts medskola@medskola.lv </w:t>
      </w:r>
    </w:p>
    <w:p w:rsidR="005F318A" w:rsidRDefault="00065110">
      <w:pPr>
        <w:spacing w:after="20" w:line="259" w:lineRule="auto"/>
        <w:ind w:left="10" w:right="0" w:firstLine="0"/>
        <w:jc w:val="center"/>
      </w:pPr>
      <w:r>
        <w:t xml:space="preserve"> </w:t>
      </w:r>
    </w:p>
    <w:p w:rsidR="005F318A" w:rsidRDefault="00065110">
      <w:pPr>
        <w:spacing w:after="4" w:line="259" w:lineRule="auto"/>
        <w:ind w:left="10" w:right="55" w:hanging="10"/>
        <w:jc w:val="center"/>
      </w:pPr>
      <w:r>
        <w:t xml:space="preserve">Rīgā </w:t>
      </w:r>
    </w:p>
    <w:p w:rsidR="005F318A" w:rsidRDefault="00065110">
      <w:pPr>
        <w:spacing w:after="121" w:line="259" w:lineRule="auto"/>
        <w:ind w:left="0" w:right="16" w:firstLine="0"/>
        <w:jc w:val="center"/>
      </w:pPr>
      <w:r>
        <w:rPr>
          <w:sz w:val="14"/>
        </w:rPr>
        <w:t xml:space="preserve"> </w:t>
      </w:r>
    </w:p>
    <w:p w:rsidR="005F318A" w:rsidRDefault="00065110" w:rsidP="00C92EDF">
      <w:pPr>
        <w:spacing w:after="0" w:line="278" w:lineRule="auto"/>
        <w:ind w:left="6502" w:right="0" w:firstLine="1104"/>
        <w:jc w:val="right"/>
      </w:pPr>
      <w:r>
        <w:t xml:space="preserve">APSTIPRINĀTI ar Latvijas Universitātes Rīgas 1. medicīnas koledžas </w:t>
      </w:r>
    </w:p>
    <w:p w:rsidR="005F318A" w:rsidRDefault="00065110">
      <w:pPr>
        <w:spacing w:after="0" w:line="259" w:lineRule="auto"/>
        <w:ind w:left="0" w:right="51" w:firstLine="0"/>
        <w:jc w:val="right"/>
      </w:pPr>
      <w:r>
        <w:t xml:space="preserve">25.04.2024. rīkojumu Nr.1.14./302 </w:t>
      </w:r>
    </w:p>
    <w:p w:rsidR="00C92EDF" w:rsidRDefault="00C92EDF">
      <w:pPr>
        <w:spacing w:after="0" w:line="259" w:lineRule="auto"/>
        <w:ind w:left="0" w:right="51" w:firstLine="0"/>
        <w:jc w:val="right"/>
      </w:pPr>
    </w:p>
    <w:p w:rsidR="00C92EDF" w:rsidRDefault="00C92EDF" w:rsidP="00C92EDF">
      <w:pPr>
        <w:spacing w:after="0" w:line="278" w:lineRule="auto"/>
        <w:ind w:right="0"/>
        <w:jc w:val="right"/>
      </w:pPr>
      <w:r>
        <w:t xml:space="preserve">GROZĪJUMI APSTIPRINĀTI </w:t>
      </w:r>
    </w:p>
    <w:p w:rsidR="00C92EDF" w:rsidRDefault="00C92EDF" w:rsidP="00C92EDF">
      <w:pPr>
        <w:spacing w:after="0" w:line="278" w:lineRule="auto"/>
        <w:ind w:right="0"/>
        <w:jc w:val="right"/>
      </w:pPr>
      <w:r>
        <w:t xml:space="preserve">ar Latvijas Universitātes </w:t>
      </w:r>
    </w:p>
    <w:p w:rsidR="00C92EDF" w:rsidRDefault="00C92EDF" w:rsidP="00C92EDF">
      <w:pPr>
        <w:spacing w:after="0" w:line="278" w:lineRule="auto"/>
        <w:ind w:right="0"/>
        <w:jc w:val="right"/>
      </w:pPr>
      <w:r>
        <w:t xml:space="preserve">Rīgas 1. medicīnas koledžas domes </w:t>
      </w:r>
    </w:p>
    <w:p w:rsidR="00C92EDF" w:rsidRDefault="00C92EDF" w:rsidP="00C92EDF">
      <w:pPr>
        <w:spacing w:after="0" w:line="259" w:lineRule="auto"/>
        <w:ind w:left="0" w:right="51" w:firstLine="0"/>
        <w:jc w:val="right"/>
      </w:pPr>
      <w:r>
        <w:t xml:space="preserve">08.01.2025. </w:t>
      </w:r>
      <w:r w:rsidR="00FF27A9">
        <w:t>lēmumu</w:t>
      </w:r>
      <w:r>
        <w:t xml:space="preserve"> Nr.7 </w:t>
      </w:r>
    </w:p>
    <w:p w:rsidR="00A276D7" w:rsidRDefault="00A276D7" w:rsidP="00A276D7">
      <w:pPr>
        <w:spacing w:after="0" w:line="278" w:lineRule="auto"/>
        <w:ind w:right="0"/>
        <w:jc w:val="right"/>
      </w:pPr>
    </w:p>
    <w:p w:rsidR="00A276D7" w:rsidRDefault="00A276D7" w:rsidP="00A276D7">
      <w:pPr>
        <w:spacing w:after="0" w:line="278" w:lineRule="auto"/>
        <w:ind w:right="0"/>
        <w:jc w:val="right"/>
      </w:pPr>
      <w:r>
        <w:t xml:space="preserve">GROZĪJUMI APSTIPRINĀTI </w:t>
      </w:r>
    </w:p>
    <w:p w:rsidR="00A276D7" w:rsidRDefault="00A276D7" w:rsidP="00A276D7">
      <w:pPr>
        <w:spacing w:after="0" w:line="278" w:lineRule="auto"/>
        <w:ind w:right="0"/>
        <w:jc w:val="right"/>
      </w:pPr>
      <w:r>
        <w:t xml:space="preserve">ar Latvijas Universitātes </w:t>
      </w:r>
    </w:p>
    <w:p w:rsidR="00A276D7" w:rsidRDefault="00A276D7" w:rsidP="00A276D7">
      <w:pPr>
        <w:spacing w:after="0" w:line="278" w:lineRule="auto"/>
        <w:ind w:right="0"/>
        <w:jc w:val="right"/>
      </w:pPr>
      <w:r>
        <w:t xml:space="preserve">Rīgas 1. medicīnas koledžas domes </w:t>
      </w:r>
    </w:p>
    <w:p w:rsidR="00A276D7" w:rsidRDefault="00FF27A9" w:rsidP="00A276D7">
      <w:pPr>
        <w:spacing w:after="0" w:line="259" w:lineRule="auto"/>
        <w:ind w:left="0" w:right="51" w:firstLine="0"/>
        <w:jc w:val="right"/>
      </w:pPr>
      <w:r>
        <w:t>27.08</w:t>
      </w:r>
      <w:r w:rsidR="00A276D7">
        <w:t xml:space="preserve">.2025. </w:t>
      </w:r>
      <w:r>
        <w:t>lēmumu</w:t>
      </w:r>
      <w:r w:rsidR="00A276D7">
        <w:t xml:space="preserve"> Nr.</w:t>
      </w:r>
      <w:r>
        <w:t>25</w:t>
      </w:r>
      <w:bookmarkStart w:id="0" w:name="_GoBack"/>
      <w:bookmarkEnd w:id="0"/>
    </w:p>
    <w:p w:rsidR="00C92EDF" w:rsidRDefault="00C92EDF">
      <w:pPr>
        <w:spacing w:after="0" w:line="259" w:lineRule="auto"/>
        <w:ind w:left="0" w:right="51" w:firstLine="0"/>
        <w:jc w:val="right"/>
      </w:pPr>
    </w:p>
    <w:p w:rsidR="005F318A" w:rsidRDefault="00065110">
      <w:pPr>
        <w:spacing w:after="138" w:line="259" w:lineRule="auto"/>
        <w:ind w:left="0" w:right="0" w:firstLine="0"/>
        <w:jc w:val="right"/>
      </w:pPr>
      <w:r>
        <w:rPr>
          <w:sz w:val="20"/>
        </w:rPr>
        <w:t xml:space="preserve"> </w:t>
      </w:r>
    </w:p>
    <w:p w:rsidR="005F318A" w:rsidRDefault="00065110">
      <w:pPr>
        <w:spacing w:after="16" w:line="269" w:lineRule="auto"/>
        <w:ind w:left="10" w:right="54" w:hanging="10"/>
        <w:jc w:val="center"/>
      </w:pPr>
      <w:r>
        <w:rPr>
          <w:b/>
          <w:sz w:val="30"/>
        </w:rPr>
        <w:t xml:space="preserve">VALSTS BUDŽETA FINANSĒTO </w:t>
      </w:r>
    </w:p>
    <w:p w:rsidR="005F318A" w:rsidRDefault="00065110">
      <w:pPr>
        <w:spacing w:after="16" w:line="269" w:lineRule="auto"/>
        <w:ind w:left="10" w:right="53" w:hanging="10"/>
        <w:jc w:val="center"/>
      </w:pPr>
      <w:r>
        <w:rPr>
          <w:b/>
          <w:sz w:val="30"/>
        </w:rPr>
        <w:t xml:space="preserve">STIPENDIJU PIEŠĶIRŠANAS NOLIKUMS ĪSĀ CIKLA </w:t>
      </w:r>
    </w:p>
    <w:p w:rsidR="005F318A" w:rsidRDefault="00065110">
      <w:pPr>
        <w:spacing w:after="16" w:line="269" w:lineRule="auto"/>
        <w:ind w:left="10" w:right="0" w:hanging="10"/>
        <w:jc w:val="center"/>
      </w:pPr>
      <w:r>
        <w:rPr>
          <w:b/>
          <w:sz w:val="30"/>
        </w:rPr>
        <w:t xml:space="preserve">PROFESIONĀLĀS AUGSTĀKĀS IZGLĪTĪBAS PROGRAMMĀS STUDĒJOŠAJIEM </w:t>
      </w:r>
    </w:p>
    <w:p w:rsidR="005F318A" w:rsidRDefault="00065110">
      <w:pPr>
        <w:spacing w:after="0" w:line="259" w:lineRule="auto"/>
        <w:ind w:left="10" w:right="0" w:firstLine="0"/>
        <w:jc w:val="center"/>
      </w:pPr>
      <w:r>
        <w:t xml:space="preserve"> </w:t>
      </w:r>
    </w:p>
    <w:p w:rsidR="005F318A" w:rsidRPr="004D0727" w:rsidRDefault="00065110">
      <w:pPr>
        <w:ind w:left="0" w:right="52" w:firstLine="711"/>
        <w:rPr>
          <w:color w:val="auto"/>
        </w:rPr>
      </w:pPr>
      <w:r w:rsidRPr="004D0727">
        <w:rPr>
          <w:color w:val="auto"/>
        </w:rPr>
        <w:t>Nolikums izstr</w:t>
      </w:r>
      <w:r w:rsidR="00050F9A" w:rsidRPr="004D0727">
        <w:rPr>
          <w:color w:val="auto"/>
        </w:rPr>
        <w:t xml:space="preserve">ādāts, pamatojoties uz LR MK 2024.gada 17.decembra noteikumiem Nr.818 </w:t>
      </w:r>
      <w:r w:rsidRPr="004D0727">
        <w:rPr>
          <w:color w:val="auto"/>
        </w:rPr>
        <w:t xml:space="preserve"> </w:t>
      </w:r>
      <w:r w:rsidRPr="004D0727">
        <w:rPr>
          <w:i/>
          <w:color w:val="auto"/>
        </w:rPr>
        <w:t>„Noteikumi par stipendijām”</w:t>
      </w:r>
      <w:r w:rsidRPr="004D0727">
        <w:rPr>
          <w:color w:val="auto"/>
        </w:rPr>
        <w:t>, Augstskolas likuma 52.panta trešo daļu, Izglī</w:t>
      </w:r>
      <w:r w:rsidR="00050F9A" w:rsidRPr="004D0727">
        <w:rPr>
          <w:color w:val="auto"/>
        </w:rPr>
        <w:t xml:space="preserve">tības likuma 14.panta 23.punktu </w:t>
      </w:r>
    </w:p>
    <w:p w:rsidR="004D0727" w:rsidRPr="00F13127" w:rsidRDefault="004D0727" w:rsidP="004D0727">
      <w:pPr>
        <w:spacing w:after="0" w:line="240" w:lineRule="auto"/>
        <w:ind w:left="0" w:firstLine="0"/>
        <w:rPr>
          <w:szCs w:val="24"/>
        </w:rPr>
      </w:pPr>
      <w:r w:rsidRPr="00F13127">
        <w:rPr>
          <w:i/>
          <w:sz w:val="20"/>
          <w:szCs w:val="20"/>
        </w:rPr>
        <w:t>(Grozīts pamatojoties uz Latvijas Universitātes Rīgas 1.medicīnas koledžas</w:t>
      </w:r>
      <w:r>
        <w:rPr>
          <w:i/>
          <w:sz w:val="20"/>
          <w:szCs w:val="20"/>
        </w:rPr>
        <w:t xml:space="preserve"> domes</w:t>
      </w:r>
      <w:r w:rsidRPr="00F13127">
        <w:rPr>
          <w:i/>
          <w:sz w:val="20"/>
          <w:szCs w:val="20"/>
        </w:rPr>
        <w:t xml:space="preserve"> </w:t>
      </w:r>
      <w:r>
        <w:rPr>
          <w:i/>
          <w:sz w:val="20"/>
          <w:szCs w:val="20"/>
        </w:rPr>
        <w:t>08.01.2025</w:t>
      </w:r>
      <w:r w:rsidRPr="00F13127">
        <w:rPr>
          <w:i/>
          <w:sz w:val="20"/>
          <w:szCs w:val="20"/>
        </w:rPr>
        <w:t xml:space="preserve">. </w:t>
      </w:r>
      <w:r>
        <w:rPr>
          <w:i/>
          <w:sz w:val="20"/>
          <w:szCs w:val="20"/>
        </w:rPr>
        <w:t>lēmumu</w:t>
      </w:r>
      <w:r w:rsidRPr="00F13127">
        <w:rPr>
          <w:i/>
          <w:sz w:val="20"/>
          <w:szCs w:val="20"/>
        </w:rPr>
        <w:t xml:space="preserve"> Nr. </w:t>
      </w:r>
      <w:r>
        <w:rPr>
          <w:i/>
          <w:sz w:val="20"/>
          <w:szCs w:val="20"/>
        </w:rPr>
        <w:t>7</w:t>
      </w:r>
      <w:r w:rsidRPr="00F13127">
        <w:rPr>
          <w:i/>
          <w:sz w:val="20"/>
          <w:szCs w:val="20"/>
        </w:rPr>
        <w:t>)</w:t>
      </w:r>
    </w:p>
    <w:p w:rsidR="005F318A" w:rsidRDefault="00065110">
      <w:pPr>
        <w:spacing w:after="24" w:line="259" w:lineRule="auto"/>
        <w:ind w:left="10" w:right="0" w:firstLine="0"/>
        <w:jc w:val="center"/>
      </w:pPr>
      <w:r>
        <w:rPr>
          <w:b/>
        </w:rPr>
        <w:t xml:space="preserve"> </w:t>
      </w:r>
    </w:p>
    <w:p w:rsidR="005F318A" w:rsidRDefault="00065110">
      <w:pPr>
        <w:pStyle w:val="Virsraksts1"/>
        <w:ind w:left="458" w:right="502"/>
      </w:pPr>
      <w:r>
        <w:t xml:space="preserve">I  Vispārīgie jautājumi </w:t>
      </w:r>
    </w:p>
    <w:p w:rsidR="005F318A" w:rsidRDefault="00065110">
      <w:pPr>
        <w:numPr>
          <w:ilvl w:val="0"/>
          <w:numId w:val="1"/>
        </w:numPr>
        <w:ind w:right="52" w:hanging="361"/>
      </w:pPr>
      <w:r>
        <w:t xml:space="preserve">Valsts budžeta finansēto stipendiju piešķiršanas nolikums īsā cikla profesionālās augstākās izglītības programmās studējošajiem (turpmāk tekstā – Nolikums) nosaka kārtību, kādā stipendijas saņem Latvijas Universitātes Rīgas 1.medicīnas koledžas (turpmāk tekstā – Koledža) īsā cikla profesionālās augstākās izglītības  programmās studējošie, kuri uzņemti konkursa kārtībā un studē valsts finansētajās studiju vietās. </w:t>
      </w:r>
    </w:p>
    <w:p w:rsidR="005F318A" w:rsidRDefault="00065110">
      <w:pPr>
        <w:numPr>
          <w:ilvl w:val="0"/>
          <w:numId w:val="1"/>
        </w:numPr>
        <w:ind w:right="52" w:hanging="361"/>
      </w:pPr>
      <w:r>
        <w:t xml:space="preserve">Koledžas stipendiju fondu izveido paredzot katrai pilna laika profesionālās augstākās izglītības programmas vietai – 251.98 </w:t>
      </w:r>
      <w:proofErr w:type="spellStart"/>
      <w:r>
        <w:t>euro</w:t>
      </w:r>
      <w:proofErr w:type="spellEnd"/>
      <w:r>
        <w:t xml:space="preserve"> gadā. </w:t>
      </w:r>
    </w:p>
    <w:p w:rsidR="005F318A" w:rsidRDefault="00065110">
      <w:pPr>
        <w:numPr>
          <w:ilvl w:val="0"/>
          <w:numId w:val="1"/>
        </w:numPr>
        <w:ind w:right="52" w:hanging="361"/>
      </w:pPr>
      <w:r>
        <w:t xml:space="preserve">Koledžas galvenā grāmatvede: </w:t>
      </w:r>
    </w:p>
    <w:p w:rsidR="005F318A" w:rsidRDefault="00065110">
      <w:pPr>
        <w:numPr>
          <w:ilvl w:val="1"/>
          <w:numId w:val="1"/>
        </w:numPr>
        <w:ind w:right="52" w:hanging="509"/>
      </w:pPr>
      <w:r>
        <w:t xml:space="preserve">līdz katra gada 15.janvārim sagatavo stipendiju fonda  tāmes projektu 10 (desmit) mēnešiem proporcionāli katrai studiju programmai, atbilstoši valsts finansēto budžeta vietu skaitam,  un katram studiju programmas akadēmiskajam gadam,  proporcionāli aktīvo (neatrodas akadēmiskā atvaļinājumā) studējošo skaitam katrā akadēmiskajā gadā. </w:t>
      </w:r>
    </w:p>
    <w:p w:rsidR="005F318A" w:rsidRDefault="00065110">
      <w:pPr>
        <w:numPr>
          <w:ilvl w:val="1"/>
          <w:numId w:val="1"/>
        </w:numPr>
        <w:ind w:right="52" w:hanging="509"/>
      </w:pPr>
      <w:proofErr w:type="spellStart"/>
      <w:r>
        <w:t>monitorē</w:t>
      </w:r>
      <w:proofErr w:type="spellEnd"/>
      <w:r>
        <w:t xml:space="preserve"> stipendiju fonda faktisko izlietojumu. </w:t>
      </w:r>
    </w:p>
    <w:p w:rsidR="005F318A" w:rsidRDefault="00065110">
      <w:pPr>
        <w:numPr>
          <w:ilvl w:val="0"/>
          <w:numId w:val="1"/>
        </w:numPr>
        <w:ind w:right="52" w:hanging="361"/>
      </w:pPr>
      <w:r>
        <w:lastRenderedPageBreak/>
        <w:t xml:space="preserve">Koledžas īsā cikla augstākās izglītības studiju  programmās studējošajiem no stipendiju fonda var piešķirt: </w:t>
      </w:r>
    </w:p>
    <w:p w:rsidR="005F318A" w:rsidRDefault="00065110">
      <w:pPr>
        <w:numPr>
          <w:ilvl w:val="1"/>
          <w:numId w:val="1"/>
        </w:numPr>
        <w:ind w:right="52" w:hanging="509"/>
      </w:pPr>
      <w:r>
        <w:t xml:space="preserve">minimālo stipendiju 10 mēnešus gadā (nepiešķirot stipendiju par jūliju un augustu); </w:t>
      </w:r>
    </w:p>
    <w:p w:rsidR="005F318A" w:rsidRDefault="00065110">
      <w:pPr>
        <w:numPr>
          <w:ilvl w:val="1"/>
          <w:numId w:val="1"/>
        </w:numPr>
        <w:ind w:right="52" w:hanging="509"/>
      </w:pPr>
      <w:r>
        <w:t xml:space="preserve">paaugstinātu stipendiju. Paaugstinātās stipendijas apmērs nepārsniedz minimālās stipendijas divkāršu apmēru;  </w:t>
      </w:r>
    </w:p>
    <w:p w:rsidR="005F318A" w:rsidRDefault="00065110">
      <w:pPr>
        <w:numPr>
          <w:ilvl w:val="1"/>
          <w:numId w:val="1"/>
        </w:numPr>
        <w:ind w:right="52" w:hanging="509"/>
      </w:pPr>
      <w:r>
        <w:t xml:space="preserve">vienreizēju stipendiju. </w:t>
      </w:r>
    </w:p>
    <w:p w:rsidR="005F318A" w:rsidRDefault="00065110">
      <w:pPr>
        <w:spacing w:after="1" w:line="259" w:lineRule="auto"/>
        <w:ind w:left="505" w:right="0" w:firstLine="0"/>
        <w:jc w:val="left"/>
      </w:pPr>
      <w:r>
        <w:t xml:space="preserve"> </w:t>
      </w:r>
    </w:p>
    <w:p w:rsidR="005F318A" w:rsidRDefault="00065110">
      <w:pPr>
        <w:pStyle w:val="Virsraksts1"/>
        <w:ind w:left="458" w:right="0"/>
      </w:pPr>
      <w:r>
        <w:t xml:space="preserve">II Stipendiju piešķiršanas  komisija </w:t>
      </w:r>
    </w:p>
    <w:p w:rsidR="005F318A" w:rsidRDefault="00065110">
      <w:pPr>
        <w:numPr>
          <w:ilvl w:val="0"/>
          <w:numId w:val="2"/>
        </w:numPr>
        <w:ind w:right="52" w:hanging="361"/>
      </w:pPr>
      <w:r>
        <w:t xml:space="preserve">Stipendiju piešķiršanas komisija tiek apstiprināta ar koledžas direktora rīkojuma katra akadēmiskā gada sākumā. </w:t>
      </w:r>
    </w:p>
    <w:p w:rsidR="005F318A" w:rsidRDefault="00065110">
      <w:pPr>
        <w:numPr>
          <w:ilvl w:val="0"/>
          <w:numId w:val="2"/>
        </w:numPr>
        <w:ind w:right="52" w:hanging="361"/>
      </w:pPr>
      <w:r>
        <w:t xml:space="preserve">Stipendiju piešķiršanas komisijas sastāvā ir administrācijas, akadēmiskā personāla un studējošo pašpārvaldes pārstāvji. </w:t>
      </w:r>
    </w:p>
    <w:p w:rsidR="005F318A" w:rsidRDefault="00065110">
      <w:pPr>
        <w:numPr>
          <w:ilvl w:val="0"/>
          <w:numId w:val="2"/>
        </w:numPr>
        <w:ind w:right="52" w:hanging="361"/>
      </w:pPr>
      <w:r>
        <w:t xml:space="preserve">Stipendiju piešķiršanas komisija ir tiesīga izskatīt tai saistošus jautājumus, ja tās sēdē piedalās  ne mazāk kā trīs komisijas locekļi, no kuriem viens ir komisijas priekšsēdētājs. </w:t>
      </w:r>
    </w:p>
    <w:p w:rsidR="005F318A" w:rsidRDefault="00065110">
      <w:pPr>
        <w:numPr>
          <w:ilvl w:val="0"/>
          <w:numId w:val="2"/>
        </w:numPr>
        <w:ind w:right="52" w:hanging="361"/>
      </w:pPr>
      <w:r>
        <w:t xml:space="preserve">Stipendiju piešķiršanas komisijas sēdi sasauc tās priekšsēdētājs: </w:t>
      </w:r>
    </w:p>
    <w:p w:rsidR="005F318A" w:rsidRDefault="00065110">
      <w:pPr>
        <w:numPr>
          <w:ilvl w:val="1"/>
          <w:numId w:val="2"/>
        </w:numPr>
        <w:ind w:right="52" w:hanging="509"/>
      </w:pPr>
      <w:r>
        <w:t xml:space="preserve">katra semestra pirmajā mēnesī līdz 25.datumam </w:t>
      </w:r>
    </w:p>
    <w:p w:rsidR="005F318A" w:rsidRDefault="00065110">
      <w:pPr>
        <w:numPr>
          <w:ilvl w:val="1"/>
          <w:numId w:val="2"/>
        </w:numPr>
        <w:ind w:right="52" w:hanging="509"/>
      </w:pPr>
      <w:r>
        <w:t xml:space="preserve">stipendiju fonda vai studējošo sastāva, kuriem piešķirta stipendija, izmaiņu gadījumā katru mēnesi. </w:t>
      </w:r>
    </w:p>
    <w:p w:rsidR="005F318A" w:rsidRDefault="00065110">
      <w:pPr>
        <w:numPr>
          <w:ilvl w:val="0"/>
          <w:numId w:val="2"/>
        </w:numPr>
        <w:ind w:right="52" w:hanging="361"/>
      </w:pPr>
      <w:r>
        <w:t xml:space="preserve">Stipendiju piešķiršanas komisijas locekļi: </w:t>
      </w:r>
    </w:p>
    <w:p w:rsidR="005F318A" w:rsidRDefault="00065110">
      <w:pPr>
        <w:numPr>
          <w:ilvl w:val="1"/>
          <w:numId w:val="2"/>
        </w:numPr>
        <w:ind w:right="52" w:hanging="509"/>
      </w:pPr>
      <w:r>
        <w:t xml:space="preserve">izskata studentu iesniegumus stipendiju saņemšanai, pievienoto pielikumu atbilstību; </w:t>
      </w:r>
    </w:p>
    <w:p w:rsidR="005F318A" w:rsidRDefault="00065110">
      <w:pPr>
        <w:numPr>
          <w:ilvl w:val="1"/>
          <w:numId w:val="2"/>
        </w:numPr>
        <w:ind w:right="52" w:hanging="509"/>
      </w:pPr>
      <w:r>
        <w:t xml:space="preserve">izvērtē pretendenta mācību rezultātus vai iestājpārbaudījumu rezultātus, zinātniskās darbības rādītājus, atestācijas rādītājus (tai skaitā apmeklējumu); </w:t>
      </w:r>
    </w:p>
    <w:p w:rsidR="005F318A" w:rsidRDefault="00065110">
      <w:pPr>
        <w:numPr>
          <w:ilvl w:val="1"/>
          <w:numId w:val="2"/>
        </w:numPr>
        <w:ind w:right="52" w:hanging="509"/>
      </w:pPr>
      <w:r>
        <w:t xml:space="preserve">sagrupē studentu iesniegumus atbilstoši 13.punktā noteiktajiem kritērijiem; </w:t>
      </w:r>
    </w:p>
    <w:p w:rsidR="005F318A" w:rsidRDefault="00065110">
      <w:pPr>
        <w:numPr>
          <w:ilvl w:val="1"/>
          <w:numId w:val="2"/>
        </w:numPr>
        <w:ind w:right="52" w:hanging="509"/>
      </w:pPr>
      <w:r>
        <w:t xml:space="preserve">pamatojoties uz Stipendiju piešķiršanas komisijas locekļu balsojumu, sagatavo priekšlikumu studējošo apstiprināšanai stipendijas saņemšanai.; </w:t>
      </w:r>
    </w:p>
    <w:p w:rsidR="005F318A" w:rsidRDefault="00065110">
      <w:pPr>
        <w:numPr>
          <w:ilvl w:val="1"/>
          <w:numId w:val="2"/>
        </w:numPr>
        <w:ind w:right="52" w:hanging="509"/>
      </w:pPr>
      <w:r>
        <w:t xml:space="preserve">sagatavo atklātu informāciju par apstiprinātajiem stipendiju iesniegumiem; </w:t>
      </w:r>
    </w:p>
    <w:p w:rsidR="005F318A" w:rsidRDefault="00065110">
      <w:pPr>
        <w:numPr>
          <w:ilvl w:val="1"/>
          <w:numId w:val="2"/>
        </w:numPr>
        <w:ind w:right="52" w:hanging="509"/>
      </w:pPr>
      <w:r>
        <w:t xml:space="preserve">komisijas sekretārs protokolē katru stipendiju komisijas sēdi, protokolam pievieno saistošus  pielikumus. </w:t>
      </w:r>
    </w:p>
    <w:p w:rsidR="005F318A" w:rsidRDefault="00065110">
      <w:pPr>
        <w:numPr>
          <w:ilvl w:val="0"/>
          <w:numId w:val="2"/>
        </w:numPr>
        <w:ind w:right="52" w:hanging="361"/>
      </w:pPr>
      <w:r>
        <w:t xml:space="preserve">Stipendiju piešķiršanas komisija semestra laikā var anulēt lēmumu par stipendijas piešķiršanu konkrētam mēnesim, ja: </w:t>
      </w:r>
    </w:p>
    <w:p w:rsidR="005F318A" w:rsidRDefault="00065110">
      <w:pPr>
        <w:numPr>
          <w:ilvl w:val="1"/>
          <w:numId w:val="2"/>
        </w:numPr>
        <w:ind w:right="52" w:hanging="509"/>
      </w:pPr>
      <w:r>
        <w:t xml:space="preserve">konstatēto neattaisnoto kavējumu apjoms par pārskata periodu pārsniedz 30% (no vienas stipendiju piešķiršanas komisijas sēdes līdz nākamajai sēdei); </w:t>
      </w:r>
    </w:p>
    <w:p w:rsidR="005F318A" w:rsidRDefault="00065110">
      <w:pPr>
        <w:numPr>
          <w:ilvl w:val="1"/>
          <w:numId w:val="2"/>
        </w:numPr>
        <w:ind w:right="52" w:hanging="509"/>
      </w:pPr>
      <w:r>
        <w:t xml:space="preserve">savlaicīgi, saskaņā ar šā nolikuma 14.punktu nav iesniegti dokumenti, kas apliecina iesniegumā norādītos datus (piemēram, bāreņa apliecības kopija, izziņas kopija par atbilstību trūcīgās personas statusam, izziņas kopija par ģimenes sastāvu, bērnu dzimšanas apliecības kopijas); </w:t>
      </w:r>
    </w:p>
    <w:p w:rsidR="005F318A" w:rsidRDefault="00065110">
      <w:pPr>
        <w:numPr>
          <w:ilvl w:val="1"/>
          <w:numId w:val="2"/>
        </w:numPr>
        <w:ind w:right="52" w:hanging="509"/>
      </w:pPr>
      <w:r>
        <w:t xml:space="preserve">studējošais sniedzis nepatiesu informāciju; </w:t>
      </w:r>
    </w:p>
    <w:p w:rsidR="005F318A" w:rsidRDefault="00065110">
      <w:pPr>
        <w:numPr>
          <w:ilvl w:val="1"/>
          <w:numId w:val="2"/>
        </w:numPr>
        <w:ind w:right="52" w:hanging="509"/>
      </w:pPr>
      <w:r>
        <w:t xml:space="preserve">studējošais neievēro studiju plāna vai katedras apstiprinātos pārbaudījumu un praktisko darbu izpildes termiņus.; </w:t>
      </w:r>
    </w:p>
    <w:p w:rsidR="005F318A" w:rsidRDefault="00065110">
      <w:pPr>
        <w:numPr>
          <w:ilvl w:val="1"/>
          <w:numId w:val="2"/>
        </w:numPr>
        <w:ind w:right="52" w:hanging="509"/>
      </w:pPr>
      <w:r>
        <w:t xml:space="preserve">studējošais pārkāpj Koledžas iekšējās kārtības noteikumus vai neizpilda Studiju līguma saistības. </w:t>
      </w:r>
    </w:p>
    <w:p w:rsidR="005F318A" w:rsidRDefault="00065110">
      <w:pPr>
        <w:spacing w:after="20" w:line="259" w:lineRule="auto"/>
        <w:ind w:left="937" w:right="0" w:firstLine="0"/>
        <w:jc w:val="left"/>
      </w:pPr>
      <w:r>
        <w:t xml:space="preserve"> </w:t>
      </w:r>
    </w:p>
    <w:p w:rsidR="005F318A" w:rsidRDefault="00065110">
      <w:pPr>
        <w:pStyle w:val="Virsraksts1"/>
        <w:ind w:left="458" w:right="504"/>
      </w:pPr>
      <w:r>
        <w:t xml:space="preserve">III  Minimālās stipendijas piešķiršanas kritēriji </w:t>
      </w:r>
    </w:p>
    <w:p w:rsidR="005F318A" w:rsidRDefault="00065110">
      <w:pPr>
        <w:numPr>
          <w:ilvl w:val="0"/>
          <w:numId w:val="3"/>
        </w:numPr>
        <w:ind w:right="52"/>
      </w:pPr>
      <w:r>
        <w:t xml:space="preserve">Minimālās stipendijas apmēru nosaka </w:t>
      </w:r>
      <w:r w:rsidRPr="00325B78">
        <w:rPr>
          <w:color w:val="auto"/>
        </w:rPr>
        <w:t xml:space="preserve">2024.gada 17.decembra MK noteikumi Nr.818 „Noteikumi par stipendijām”. Saskaņā ar spēkā esošo </w:t>
      </w:r>
      <w:r>
        <w:t xml:space="preserve">normatīvo aktu, mēneša  minimālā </w:t>
      </w:r>
      <w:r>
        <w:lastRenderedPageBreak/>
        <w:t xml:space="preserve">stipendija īsā cikla  profesionālajās augstākajās izglītības studiju programmās ir 140.00 </w:t>
      </w:r>
      <w:proofErr w:type="spellStart"/>
      <w:r>
        <w:t>euro</w:t>
      </w:r>
      <w:proofErr w:type="spellEnd"/>
      <w:r>
        <w:t xml:space="preserve"> mēnesī. </w:t>
      </w:r>
    </w:p>
    <w:p w:rsidR="004D0727" w:rsidRPr="004D0727" w:rsidRDefault="004D0727" w:rsidP="004D0727">
      <w:pPr>
        <w:spacing w:after="0" w:line="240" w:lineRule="auto"/>
        <w:ind w:left="129" w:firstLine="0"/>
        <w:rPr>
          <w:szCs w:val="24"/>
        </w:rPr>
      </w:pPr>
      <w:r w:rsidRPr="004D0727">
        <w:rPr>
          <w:i/>
          <w:sz w:val="20"/>
          <w:szCs w:val="20"/>
        </w:rPr>
        <w:t>(Grozīts pamatojoties uz Latvijas Universitātes Rīgas 1.medicīnas koledžas domes 08.01.2025. lēmumu Nr. 7)</w:t>
      </w:r>
    </w:p>
    <w:p w:rsidR="005F318A" w:rsidRDefault="00065110">
      <w:pPr>
        <w:numPr>
          <w:ilvl w:val="0"/>
          <w:numId w:val="3"/>
        </w:numPr>
        <w:ind w:right="52"/>
      </w:pPr>
      <w:r>
        <w:t xml:space="preserve">Konkurss uz minimālo stipendiju pretendentiem notiek pamatojoties uz: </w:t>
      </w:r>
    </w:p>
    <w:p w:rsidR="005F318A" w:rsidRDefault="00065110">
      <w:pPr>
        <w:numPr>
          <w:ilvl w:val="1"/>
          <w:numId w:val="3"/>
        </w:numPr>
        <w:ind w:right="52" w:hanging="509"/>
      </w:pPr>
      <w:r>
        <w:t xml:space="preserve">pirmajā semestrī studējošie konkursā piedalās ar uzņemšanas rezultātiem; </w:t>
      </w:r>
    </w:p>
    <w:p w:rsidR="005F318A" w:rsidRDefault="00065110">
      <w:pPr>
        <w:numPr>
          <w:ilvl w:val="1"/>
          <w:numId w:val="3"/>
        </w:numPr>
        <w:ind w:right="52" w:hanging="509"/>
      </w:pPr>
      <w:r>
        <w:t xml:space="preserve">otrajā un turpmākajos semestros – ar vidējo svērto atzīmi iepriekšējā semestrī no visiem semestrī  paredzētajiem kursiem. </w:t>
      </w:r>
    </w:p>
    <w:p w:rsidR="005F318A" w:rsidRDefault="00065110">
      <w:pPr>
        <w:numPr>
          <w:ilvl w:val="0"/>
          <w:numId w:val="3"/>
        </w:numPr>
        <w:ind w:right="52"/>
      </w:pPr>
      <w:r>
        <w:t xml:space="preserve">Stipendiju konkursa kārtībā un atbilstoši valsts budžeta iedalītajiem finanšu līdzekļiem piešķir Koledžas studējošajam, kurš: </w:t>
      </w:r>
    </w:p>
    <w:p w:rsidR="005F318A" w:rsidRDefault="00065110">
      <w:pPr>
        <w:numPr>
          <w:ilvl w:val="1"/>
          <w:numId w:val="3"/>
        </w:numPr>
        <w:ind w:right="52" w:hanging="509"/>
      </w:pPr>
      <w:r>
        <w:t xml:space="preserve">noteiktajā termiņā (saskaņā ar koledžas mācību procesa grafiku vai koledžas direktora izdotu rīkojumu) ir sekmīgi nokārtojis nepieciešamos pārbaudījumus un pilnībā ieguvis attiecīgajam akadēmiskā gada semestrim paredzēto kredītpunktu skaitu; </w:t>
      </w:r>
    </w:p>
    <w:p w:rsidR="005F318A" w:rsidRDefault="00065110">
      <w:pPr>
        <w:numPr>
          <w:ilvl w:val="1"/>
          <w:numId w:val="3"/>
        </w:numPr>
        <w:ind w:right="52" w:hanging="509"/>
      </w:pPr>
      <w:r>
        <w:t xml:space="preserve">ievēro Koledžas iekšējās kārtības noteikumus, Koledžas nolikumu par Studiju un pārbaudījumu kārtību, citus studējošajam saistošus normatīvos dokumentus. </w:t>
      </w:r>
    </w:p>
    <w:p w:rsidR="005F318A" w:rsidRDefault="00065110">
      <w:pPr>
        <w:numPr>
          <w:ilvl w:val="0"/>
          <w:numId w:val="3"/>
        </w:numPr>
        <w:ind w:right="52"/>
      </w:pPr>
      <w:r>
        <w:t xml:space="preserve">Ja diviem vai vairākiem studējošajiem, kuri pretendē uz mēneša minimālo stipendiju, ir līdzvērtīgi sekmju un zinātniskās darbības rādītāji, Stipendiju piešķiršanas komisija stipendiju vispirms piešķir: </w:t>
      </w:r>
    </w:p>
    <w:p w:rsidR="005F318A" w:rsidRDefault="00065110">
      <w:pPr>
        <w:numPr>
          <w:ilvl w:val="1"/>
          <w:numId w:val="3"/>
        </w:numPr>
        <w:ind w:right="52" w:hanging="509"/>
      </w:pPr>
      <w:r>
        <w:t xml:space="preserve">personai ar invaliditāti; </w:t>
      </w:r>
    </w:p>
    <w:p w:rsidR="00AA0EBD" w:rsidRDefault="00065110" w:rsidP="00AA0EBD">
      <w:pPr>
        <w:numPr>
          <w:ilvl w:val="1"/>
          <w:numId w:val="3"/>
        </w:numPr>
        <w:ind w:right="52" w:hanging="509"/>
      </w:pPr>
      <w:r>
        <w:t xml:space="preserve">bārenim vai bez vecāku gādības palikušam bērnam līdz 24 gadu vecuma sasniegšanai; </w:t>
      </w:r>
    </w:p>
    <w:p w:rsidR="005F318A" w:rsidRDefault="00065110" w:rsidP="00AA0EBD">
      <w:pPr>
        <w:numPr>
          <w:ilvl w:val="1"/>
          <w:numId w:val="3"/>
        </w:numPr>
        <w:ind w:right="52" w:hanging="509"/>
      </w:pPr>
      <w:r>
        <w:t xml:space="preserve">studējošajam, kura ģimenei, ar kuru viņam ir nedalīta saimniecība, uz stipendiju konkursa norises dienu pašvaldības sociālais dienests atbilstoši normatīvajiem aktiem par ģimenes vai atsevišķi dzīvojošas personas atzīšanu par trūcīgu noteicis atbilstību trūcīgas ģimenes (personas) statusam; </w:t>
      </w:r>
    </w:p>
    <w:p w:rsidR="005F318A" w:rsidRDefault="00065110">
      <w:pPr>
        <w:numPr>
          <w:ilvl w:val="1"/>
          <w:numId w:val="4"/>
        </w:numPr>
        <w:ind w:right="52" w:hanging="509"/>
        <w:rPr>
          <w:color w:val="auto"/>
        </w:rPr>
      </w:pPr>
      <w:r>
        <w:t xml:space="preserve">studējošajiem no </w:t>
      </w:r>
      <w:proofErr w:type="spellStart"/>
      <w:r>
        <w:t>daudzbērnu</w:t>
      </w:r>
      <w:proofErr w:type="spellEnd"/>
      <w:r>
        <w:t xml:space="preserve"> ģimenes (arī gadījumos, ja šīs ģimenes bērni jau ir pilngadīgi, bet vismaz trīs no tiem nav vecāki par 24 gadiem un mācās vispārējās vai profesionālās izglītības iestādē vai studē augstskolā vai koledžā pilna laika klātienē</w:t>
      </w:r>
      <w:r w:rsidR="00776AC9" w:rsidRPr="00437858">
        <w:rPr>
          <w:color w:val="auto"/>
        </w:rPr>
        <w:t>, vai 11 mēnešus pilda valsts aizsardzības dienestu</w:t>
      </w:r>
      <w:r w:rsidRPr="00437858">
        <w:rPr>
          <w:color w:val="auto"/>
        </w:rPr>
        <w:t xml:space="preserve">); </w:t>
      </w:r>
    </w:p>
    <w:p w:rsidR="00A276D7" w:rsidRPr="00A276D7" w:rsidRDefault="00A276D7" w:rsidP="00A276D7">
      <w:pPr>
        <w:pStyle w:val="Sarakstarindkopa"/>
        <w:spacing w:after="0" w:line="240" w:lineRule="auto"/>
        <w:ind w:left="360" w:firstLine="0"/>
        <w:rPr>
          <w:szCs w:val="24"/>
        </w:rPr>
      </w:pPr>
      <w:r w:rsidRPr="00A276D7">
        <w:rPr>
          <w:i/>
          <w:sz w:val="20"/>
          <w:szCs w:val="20"/>
        </w:rPr>
        <w:t xml:space="preserve">(Grozīts pamatojoties uz Latvijas Universitātes Rīgas 1.medicīnas koledžas domes </w:t>
      </w:r>
      <w:r>
        <w:rPr>
          <w:i/>
          <w:sz w:val="20"/>
          <w:szCs w:val="20"/>
        </w:rPr>
        <w:t>27.08</w:t>
      </w:r>
      <w:r w:rsidRPr="00A276D7">
        <w:rPr>
          <w:i/>
          <w:sz w:val="20"/>
          <w:szCs w:val="20"/>
        </w:rPr>
        <w:t xml:space="preserve">.2025. lēmumu Nr. </w:t>
      </w:r>
      <w:r>
        <w:rPr>
          <w:i/>
          <w:sz w:val="20"/>
          <w:szCs w:val="20"/>
        </w:rPr>
        <w:t>25</w:t>
      </w:r>
      <w:r w:rsidRPr="00A276D7">
        <w:rPr>
          <w:i/>
          <w:sz w:val="20"/>
          <w:szCs w:val="20"/>
        </w:rPr>
        <w:t>)</w:t>
      </w:r>
    </w:p>
    <w:p w:rsidR="005F318A" w:rsidRDefault="00065110">
      <w:pPr>
        <w:numPr>
          <w:ilvl w:val="1"/>
          <w:numId w:val="4"/>
        </w:numPr>
        <w:ind w:right="52" w:hanging="509"/>
      </w:pPr>
      <w:r>
        <w:t xml:space="preserve">studējošajam, kuram ir viens vai vairāki bērni. </w:t>
      </w:r>
    </w:p>
    <w:p w:rsidR="005F318A" w:rsidRDefault="00065110">
      <w:pPr>
        <w:spacing w:after="29" w:line="259" w:lineRule="auto"/>
        <w:ind w:left="730" w:right="0" w:firstLine="0"/>
        <w:jc w:val="center"/>
      </w:pPr>
      <w:r>
        <w:t xml:space="preserve"> </w:t>
      </w:r>
    </w:p>
    <w:p w:rsidR="005F318A" w:rsidRDefault="00065110">
      <w:pPr>
        <w:pStyle w:val="Virsraksts1"/>
        <w:ind w:left="458" w:right="513"/>
      </w:pPr>
      <w:r>
        <w:t xml:space="preserve">IV Pieteikšanās stipendijas saņemšanai </w:t>
      </w:r>
    </w:p>
    <w:p w:rsidR="005F318A" w:rsidRDefault="00065110">
      <w:pPr>
        <w:numPr>
          <w:ilvl w:val="0"/>
          <w:numId w:val="5"/>
        </w:numPr>
        <w:ind w:right="52" w:hanging="361"/>
      </w:pPr>
      <w:r>
        <w:t xml:space="preserve">Studējošais Studiju nodaļā līdz katra semestra pirmā mēneša 15.datumam ( ja ar koledžas direktora rīkojumu nav noteikts cits pieteikumu iesniegšanas datums) iesniedz: </w:t>
      </w:r>
    </w:p>
    <w:p w:rsidR="005F318A" w:rsidRDefault="00065110">
      <w:pPr>
        <w:numPr>
          <w:ilvl w:val="1"/>
          <w:numId w:val="5"/>
        </w:numPr>
        <w:ind w:right="52" w:hanging="509"/>
      </w:pPr>
      <w:r>
        <w:t xml:space="preserve">iesniegumu stipendijas saņemšanai  (1.pielikums); </w:t>
      </w:r>
    </w:p>
    <w:p w:rsidR="005F318A" w:rsidRDefault="00065110">
      <w:pPr>
        <w:numPr>
          <w:ilvl w:val="1"/>
          <w:numId w:val="5"/>
        </w:numPr>
        <w:ind w:right="52" w:hanging="509"/>
      </w:pPr>
      <w:r>
        <w:t xml:space="preserve">dokumentus, kas apliecina, ka studējošajam ir tiesības pretendēt uz stipendiju saskaņā ar šī nolikuma 14.1 līdz 14.5. apakšpunktā minētajiem kritērijiem; </w:t>
      </w:r>
    </w:p>
    <w:p w:rsidR="005F318A" w:rsidRDefault="00065110">
      <w:pPr>
        <w:numPr>
          <w:ilvl w:val="0"/>
          <w:numId w:val="5"/>
        </w:numPr>
        <w:ind w:right="52" w:hanging="361"/>
      </w:pPr>
      <w:r>
        <w:t xml:space="preserve">Studiju nodaļa veic pieteikumu reģistru, kurš tiek apstiprināts stipendiju piešķiršanas komisijas  sēdē. </w:t>
      </w:r>
    </w:p>
    <w:p w:rsidR="005F318A" w:rsidRDefault="00065110">
      <w:pPr>
        <w:numPr>
          <w:ilvl w:val="0"/>
          <w:numId w:val="5"/>
        </w:numPr>
        <w:ind w:right="52" w:hanging="361"/>
      </w:pPr>
      <w:r>
        <w:t xml:space="preserve">Studiju nodaļa iepazīstina studējošo ar studiju rezultātu (uzņemšanas rezultāts 1.semestra studējošajiem  vai vidējā svērtā  atzīme 2.semestra un turpmāko semestra studējošajiem), ar kuru studējošais piedalās stipendiju konkursā. Studējošo grupu  katra semestra sekmju rezultāti ir apstiprināti ar koledžas direktora rīkojumu.  </w:t>
      </w:r>
    </w:p>
    <w:p w:rsidR="005F318A" w:rsidRDefault="00065110">
      <w:pPr>
        <w:spacing w:after="29" w:line="259" w:lineRule="auto"/>
        <w:ind w:left="10" w:right="0" w:firstLine="0"/>
        <w:jc w:val="center"/>
      </w:pPr>
      <w:r>
        <w:t xml:space="preserve"> </w:t>
      </w:r>
    </w:p>
    <w:p w:rsidR="005F318A" w:rsidRDefault="00065110">
      <w:pPr>
        <w:pStyle w:val="Virsraksts1"/>
        <w:spacing w:after="2"/>
        <w:ind w:right="68"/>
      </w:pPr>
      <w:r>
        <w:rPr>
          <w:color w:val="211E11"/>
        </w:rPr>
        <w:lastRenderedPageBreak/>
        <w:t xml:space="preserve">V Stipendiju piešķiršana grūtniecības atvaļinājuma laikā </w:t>
      </w:r>
    </w:p>
    <w:p w:rsidR="005F318A" w:rsidRDefault="00065110">
      <w:pPr>
        <w:numPr>
          <w:ilvl w:val="0"/>
          <w:numId w:val="6"/>
        </w:numPr>
        <w:ind w:right="52" w:hanging="361"/>
      </w:pPr>
      <w:r>
        <w:t xml:space="preserve">Šī nolikuma 13.punktā minētai personai grūtniecības atvaļinājuma laikā piešķir minimālo stipendiju, pamatojoties uz darbnespējas lapu, kas izsniegta darbnespējas apliecināšanu reglamentējošajos normatīvajos aktos noteiktajā kārtībā. </w:t>
      </w:r>
    </w:p>
    <w:p w:rsidR="005F318A" w:rsidRDefault="00065110">
      <w:pPr>
        <w:numPr>
          <w:ilvl w:val="0"/>
          <w:numId w:val="6"/>
        </w:numPr>
        <w:ind w:right="52" w:hanging="361"/>
      </w:pPr>
      <w:r>
        <w:t xml:space="preserve">Šā nolikuma 18.punktā minēto stipendiju izmaksā uzreiz par diviem grūtniecības atvaļinājuma mēnešiem. </w:t>
      </w:r>
    </w:p>
    <w:p w:rsidR="005F318A" w:rsidRDefault="00065110">
      <w:pPr>
        <w:spacing w:after="25" w:line="259" w:lineRule="auto"/>
        <w:ind w:left="721" w:right="0" w:firstLine="0"/>
        <w:jc w:val="left"/>
      </w:pPr>
      <w:r>
        <w:t xml:space="preserve"> </w:t>
      </w:r>
    </w:p>
    <w:p w:rsidR="005F318A" w:rsidRDefault="00065110">
      <w:pPr>
        <w:pStyle w:val="Virsraksts1"/>
        <w:spacing w:after="2"/>
        <w:ind w:right="59"/>
      </w:pPr>
      <w:r>
        <w:rPr>
          <w:color w:val="211E11"/>
        </w:rPr>
        <w:t xml:space="preserve">VI Stipendijas saņemšana pēc akadēmiskā atvaļinājuma </w:t>
      </w:r>
    </w:p>
    <w:p w:rsidR="005F318A" w:rsidRDefault="00065110">
      <w:pPr>
        <w:numPr>
          <w:ilvl w:val="0"/>
          <w:numId w:val="7"/>
        </w:numPr>
        <w:ind w:right="52" w:hanging="361"/>
      </w:pPr>
      <w:r>
        <w:t xml:space="preserve">Akadēmiskā atvaļinājuma laikā stipendija netiek maksāta.  </w:t>
      </w:r>
    </w:p>
    <w:p w:rsidR="005F318A" w:rsidRDefault="00065110">
      <w:pPr>
        <w:numPr>
          <w:ilvl w:val="0"/>
          <w:numId w:val="7"/>
        </w:numPr>
        <w:ind w:right="52" w:hanging="361"/>
      </w:pPr>
      <w:r>
        <w:t xml:space="preserve">Ja students sekmīgi turpina studijas, stipendijas izmaksu var atjaunot pēc studiju pārtraukuma ar to mēnesi, ar  kuru studējošajam  iepriekšējā studiju gadā pārtraukta stipendijas izmaksa. </w:t>
      </w:r>
    </w:p>
    <w:p w:rsidR="005F318A" w:rsidRDefault="00065110">
      <w:pPr>
        <w:spacing w:after="34" w:line="259" w:lineRule="auto"/>
        <w:ind w:left="721" w:right="0" w:firstLine="0"/>
        <w:jc w:val="left"/>
      </w:pPr>
      <w:r>
        <w:t xml:space="preserve"> </w:t>
      </w:r>
    </w:p>
    <w:p w:rsidR="005F318A" w:rsidRDefault="00065110">
      <w:pPr>
        <w:pStyle w:val="Virsraksts1"/>
        <w:spacing w:after="17"/>
        <w:ind w:left="2439" w:right="0" w:firstLine="0"/>
        <w:jc w:val="left"/>
      </w:pPr>
      <w:r>
        <w:t xml:space="preserve">VII Vienreizējas stipendijas piešķiršanas kritēriji </w:t>
      </w:r>
    </w:p>
    <w:p w:rsidR="005F318A" w:rsidRDefault="00065110">
      <w:pPr>
        <w:numPr>
          <w:ilvl w:val="0"/>
          <w:numId w:val="8"/>
        </w:numPr>
        <w:ind w:right="52" w:hanging="361"/>
      </w:pPr>
      <w:r>
        <w:t xml:space="preserve">Vienreizējo stipendiju piešķir, lai veicinātu studējošo sekmes, zinātnisko pētniecību, izaugsmi un līdzdalību augstākās izglītības iestādes sabiedriskajā dzīvē, kā arī augstākās izglītības pieejamību. Vienreizējām stipendijām paredz  ne vairāk kā piecus procentus no Koledžas stipendiju fonda apmēra. Vienreizējas stipendijas apmērs semestra laikā nepārsniedz divu minimālo stipendiju apmēru. </w:t>
      </w:r>
    </w:p>
    <w:p w:rsidR="005F318A" w:rsidRDefault="00065110">
      <w:pPr>
        <w:numPr>
          <w:ilvl w:val="0"/>
          <w:numId w:val="8"/>
        </w:numPr>
        <w:ind w:right="52" w:hanging="361"/>
      </w:pPr>
      <w:r>
        <w:t xml:space="preserve">Pieteikumu vienreizējas stipendijas saņemšanai var iesniegt studējošie, kuriem nepieciešams materiāls atbalsts dalībai izglītojošos, sporta vai pieredzes iegūšanas pasākumos vai projektos, kas saistīti ar Koledžas publicitāti vai profesijas apguvi. Pieteikumam pievieno atbilstošus paskaidrojošus dokumentus. Par  stipendijas piešķiršanu un tās  apjomu tiek balsots stipendijas komisijas sēdē. </w:t>
      </w:r>
    </w:p>
    <w:p w:rsidR="005F318A" w:rsidRDefault="00065110">
      <w:pPr>
        <w:numPr>
          <w:ilvl w:val="0"/>
          <w:numId w:val="8"/>
        </w:numPr>
        <w:ind w:right="52" w:hanging="361"/>
      </w:pPr>
      <w:r>
        <w:t xml:space="preserve">Iesniegumu par vienreizējas stipendijas piešķiršanu studējošajiem, kuri bijuši sabiedriski aktīvi un snieguši personīgo ieguldījumu Koledžas sabiedriskajā darbībā, var iesniegt koledžas mācībspēki, administrācijas pārstāvji, citi Koledžas darbinieki vai studentu pašpārvaldes pārstāvji, rakstiski pamatojot studējošā ieguldījumu. Par  stipendijas piešķiršanu un tās  apjomu tiek balsots stipendijas komisijas sēdē. </w:t>
      </w:r>
    </w:p>
    <w:p w:rsidR="005F318A" w:rsidRDefault="00065110">
      <w:pPr>
        <w:spacing w:after="18" w:line="259" w:lineRule="auto"/>
        <w:ind w:left="721" w:right="0" w:firstLine="0"/>
        <w:jc w:val="left"/>
      </w:pPr>
      <w:r>
        <w:t xml:space="preserve"> </w:t>
      </w:r>
    </w:p>
    <w:p w:rsidR="005F318A" w:rsidRDefault="00065110">
      <w:pPr>
        <w:pStyle w:val="Virsraksts2"/>
        <w:ind w:left="458" w:right="502"/>
      </w:pPr>
      <w:r>
        <w:t xml:space="preserve">VIII  Noslēguma jautājumi </w:t>
      </w:r>
    </w:p>
    <w:p w:rsidR="005F318A" w:rsidRDefault="00065110">
      <w:pPr>
        <w:numPr>
          <w:ilvl w:val="0"/>
          <w:numId w:val="9"/>
        </w:numPr>
        <w:ind w:right="52" w:hanging="361"/>
      </w:pPr>
      <w:r>
        <w:t xml:space="preserve">Pretendents ir atbildīgs par savā pieteikumā stipendijas saņemšanai minētās informācijas patiesumu. </w:t>
      </w:r>
    </w:p>
    <w:p w:rsidR="005F318A" w:rsidRDefault="00065110">
      <w:pPr>
        <w:numPr>
          <w:ilvl w:val="0"/>
          <w:numId w:val="9"/>
        </w:numPr>
        <w:ind w:right="52" w:hanging="361"/>
      </w:pPr>
      <w:r>
        <w:t xml:space="preserve">Par nepatiesu ziņu sniegšanu Stipendiju piešķiršanas komisija var atteikt stipendijas piešķiršanu vai pieprasīt atmaksāt nepamatoti saņemto stipendiju. </w:t>
      </w:r>
    </w:p>
    <w:p w:rsidR="005F318A" w:rsidRDefault="00065110">
      <w:pPr>
        <w:numPr>
          <w:ilvl w:val="0"/>
          <w:numId w:val="9"/>
        </w:numPr>
        <w:ind w:right="52" w:hanging="361"/>
      </w:pPr>
      <w:r>
        <w:t xml:space="preserve">Stipendijai paredzēto summu ieskaita saņēmēja norēķinu kontā vai norēķina kartes kontā. Stipendiju izmaksu veic līdz katra mēneša 25.datumam (ieskaitot) pamatojoties uz </w:t>
      </w:r>
    </w:p>
    <w:p w:rsidR="005F318A" w:rsidRDefault="00065110">
      <w:pPr>
        <w:ind w:left="505" w:right="52" w:firstLine="0"/>
      </w:pPr>
      <w:r>
        <w:t xml:space="preserve">Koledžas direktora rīkojumu par stipendiju piešķiršanu. </w:t>
      </w:r>
    </w:p>
    <w:p w:rsidR="005F318A" w:rsidRDefault="00065110">
      <w:pPr>
        <w:numPr>
          <w:ilvl w:val="0"/>
          <w:numId w:val="9"/>
        </w:numPr>
        <w:ind w:right="52" w:hanging="361"/>
      </w:pPr>
      <w:r>
        <w:t xml:space="preserve">Studējošajam, kuram ir piešķirta </w:t>
      </w:r>
      <w:proofErr w:type="spellStart"/>
      <w:r>
        <w:t>mērķstipendija</w:t>
      </w:r>
      <w:proofErr w:type="spellEnd"/>
      <w:r>
        <w:t xml:space="preserve"> no Eiropas Sociālā fonda finansēto projektu līdzekļiem, Koledža stipendijas izmaksu pārtrauc ar pirmo mēnesi pēc </w:t>
      </w:r>
      <w:proofErr w:type="spellStart"/>
      <w:r>
        <w:t>mērķstipendijas</w:t>
      </w:r>
      <w:proofErr w:type="spellEnd"/>
      <w:r>
        <w:t xml:space="preserve"> piešķiršanas. </w:t>
      </w:r>
    </w:p>
    <w:p w:rsidR="005F318A" w:rsidRDefault="00065110">
      <w:pPr>
        <w:numPr>
          <w:ilvl w:val="0"/>
          <w:numId w:val="9"/>
        </w:numPr>
        <w:ind w:right="52" w:hanging="361"/>
      </w:pPr>
      <w:r>
        <w:t xml:space="preserve">Šim nolikumam saistošos iekšējos normatīvos aktus apstiprina ar Latvijas Universitātes Rīgas 1.medicīnas  koledžas direktores rīkojumu. </w:t>
      </w:r>
    </w:p>
    <w:p w:rsidR="005F318A" w:rsidRDefault="00065110">
      <w:pPr>
        <w:numPr>
          <w:ilvl w:val="0"/>
          <w:numId w:val="9"/>
        </w:numPr>
        <w:ind w:right="52" w:hanging="361"/>
      </w:pPr>
      <w:r>
        <w:lastRenderedPageBreak/>
        <w:t xml:space="preserve">Stipendijas piešķiršanas komisijas ierosinājumu  var apstrīdēt, rakstiski griežoties  pie Koledžas direktores, piecu dienu laikā pēc tā publiskošanas. Koledžas direktores rīkojums ir galīgs. Rīkojumi par pretendentiem, kuri saņem stipendijas, ir publiski pieejami. </w:t>
      </w:r>
    </w:p>
    <w:p w:rsidR="005F318A" w:rsidRDefault="00065110">
      <w:pPr>
        <w:numPr>
          <w:ilvl w:val="0"/>
          <w:numId w:val="9"/>
        </w:numPr>
        <w:ind w:right="52" w:hanging="361"/>
      </w:pPr>
      <w:r>
        <w:t xml:space="preserve">Koledžas dome pēc situācijas analīzes var veikt šā nolikuma grozījumus. </w:t>
      </w:r>
    </w:p>
    <w:p w:rsidR="005F318A" w:rsidRDefault="00065110">
      <w:pPr>
        <w:spacing w:after="0" w:line="259" w:lineRule="auto"/>
        <w:ind w:left="216" w:right="0" w:firstLine="0"/>
        <w:jc w:val="left"/>
      </w:pPr>
      <w:r>
        <w:t xml:space="preserve"> </w:t>
      </w:r>
    </w:p>
    <w:p w:rsidR="005F318A" w:rsidRDefault="00065110">
      <w:pPr>
        <w:spacing w:after="0" w:line="259" w:lineRule="auto"/>
        <w:ind w:left="3218" w:right="0" w:firstLine="0"/>
        <w:jc w:val="left"/>
      </w:pPr>
      <w:r>
        <w:t xml:space="preserve"> </w:t>
      </w:r>
    </w:p>
    <w:sectPr w:rsidR="005F318A">
      <w:footerReference w:type="even" r:id="rId7"/>
      <w:footerReference w:type="default" r:id="rId8"/>
      <w:footerReference w:type="first" r:id="rId9"/>
      <w:pgSz w:w="11904" w:h="16838"/>
      <w:pgMar w:top="1193" w:right="934" w:bottom="1149"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310" w:rsidRDefault="00374310">
      <w:pPr>
        <w:spacing w:after="0" w:line="240" w:lineRule="auto"/>
      </w:pPr>
      <w:r>
        <w:separator/>
      </w:r>
    </w:p>
  </w:endnote>
  <w:endnote w:type="continuationSeparator" w:id="0">
    <w:p w:rsidR="00374310" w:rsidRDefault="0037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18A" w:rsidRDefault="00065110">
    <w:pPr>
      <w:spacing w:after="0" w:line="259" w:lineRule="auto"/>
      <w:ind w:left="0" w:right="55" w:firstLine="0"/>
      <w:jc w:val="center"/>
    </w:pPr>
    <w:r>
      <w:fldChar w:fldCharType="begin"/>
    </w:r>
    <w:r>
      <w:instrText xml:space="preserve"> PAGE   \* MERGEFORMAT </w:instrText>
    </w:r>
    <w:r>
      <w:fldChar w:fldCharType="separate"/>
    </w:r>
    <w:r>
      <w:t>2</w:t>
    </w:r>
    <w:r>
      <w:fldChar w:fldCharType="end"/>
    </w:r>
    <w:r>
      <w:t xml:space="preserve"> </w:t>
    </w:r>
  </w:p>
  <w:p w:rsidR="005F318A" w:rsidRDefault="0006511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18A" w:rsidRDefault="00065110">
    <w:pPr>
      <w:spacing w:after="0" w:line="259" w:lineRule="auto"/>
      <w:ind w:left="0" w:right="55" w:firstLine="0"/>
      <w:jc w:val="center"/>
    </w:pPr>
    <w:r>
      <w:fldChar w:fldCharType="begin"/>
    </w:r>
    <w:r>
      <w:instrText xml:space="preserve"> PAGE   \* MERGEFORMAT </w:instrText>
    </w:r>
    <w:r>
      <w:fldChar w:fldCharType="separate"/>
    </w:r>
    <w:r w:rsidR="00FF27A9">
      <w:rPr>
        <w:noProof/>
      </w:rPr>
      <w:t>5</w:t>
    </w:r>
    <w:r>
      <w:fldChar w:fldCharType="end"/>
    </w:r>
    <w:r>
      <w:t xml:space="preserve"> </w:t>
    </w:r>
  </w:p>
  <w:p w:rsidR="005F318A" w:rsidRDefault="00065110">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18A" w:rsidRDefault="005F318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310" w:rsidRDefault="00374310">
      <w:pPr>
        <w:spacing w:after="0" w:line="240" w:lineRule="auto"/>
      </w:pPr>
      <w:r>
        <w:separator/>
      </w:r>
    </w:p>
  </w:footnote>
  <w:footnote w:type="continuationSeparator" w:id="0">
    <w:p w:rsidR="00374310" w:rsidRDefault="00374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7CD1"/>
    <w:multiLevelType w:val="hybridMultilevel"/>
    <w:tmpl w:val="786EA438"/>
    <w:lvl w:ilvl="0" w:tplc="6A1AC694">
      <w:start w:val="20"/>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087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020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646B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821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B0DA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94F7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5E7B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C9F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BC4A9C"/>
    <w:multiLevelType w:val="hybridMultilevel"/>
    <w:tmpl w:val="0630DE9C"/>
    <w:lvl w:ilvl="0" w:tplc="893EB1AA">
      <w:start w:val="22"/>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4B8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21D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245C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AE01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A868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E17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E7C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CCD0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2804B5"/>
    <w:multiLevelType w:val="multilevel"/>
    <w:tmpl w:val="A2C61578"/>
    <w:lvl w:ilvl="0">
      <w:start w:val="5"/>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EE7793"/>
    <w:multiLevelType w:val="multilevel"/>
    <w:tmpl w:val="2BD4CA82"/>
    <w:lvl w:ilvl="0">
      <w:start w:val="1"/>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0B7921"/>
    <w:multiLevelType w:val="multilevel"/>
    <w:tmpl w:val="5CB2A964"/>
    <w:lvl w:ilvl="0">
      <w:start w:val="15"/>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A27DAF"/>
    <w:multiLevelType w:val="multilevel"/>
    <w:tmpl w:val="C966FFDE"/>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1FE5E21"/>
    <w:multiLevelType w:val="hybridMultilevel"/>
    <w:tmpl w:val="AC2C81F6"/>
    <w:lvl w:ilvl="0" w:tplc="2828EFC4">
      <w:start w:val="25"/>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897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C79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660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AE19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1893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645B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7ECF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3A65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B140068"/>
    <w:multiLevelType w:val="hybridMultilevel"/>
    <w:tmpl w:val="8D161530"/>
    <w:lvl w:ilvl="0" w:tplc="1C0A0286">
      <w:start w:val="18"/>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AFC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85F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AD9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C45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94BB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C6CA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BEA6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A0CD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C1D458E"/>
    <w:multiLevelType w:val="multilevel"/>
    <w:tmpl w:val="19C86630"/>
    <w:lvl w:ilvl="0">
      <w:start w:val="11"/>
      <w:numFmt w:val="decimal"/>
      <w:lvlText w:val="%1."/>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8"/>
  </w:num>
  <w:num w:numId="4">
    <w:abstractNumId w:val="5"/>
  </w:num>
  <w:num w:numId="5">
    <w:abstractNumId w:val="4"/>
  </w:num>
  <w:num w:numId="6">
    <w:abstractNumId w:val="7"/>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8A"/>
    <w:rsid w:val="00050F9A"/>
    <w:rsid w:val="00065110"/>
    <w:rsid w:val="00086BE0"/>
    <w:rsid w:val="00325B78"/>
    <w:rsid w:val="00374310"/>
    <w:rsid w:val="00437858"/>
    <w:rsid w:val="004D0727"/>
    <w:rsid w:val="005F318A"/>
    <w:rsid w:val="00776AC9"/>
    <w:rsid w:val="00847925"/>
    <w:rsid w:val="009A2EE5"/>
    <w:rsid w:val="00A276D7"/>
    <w:rsid w:val="00AA0EBD"/>
    <w:rsid w:val="00B857F2"/>
    <w:rsid w:val="00C92EDF"/>
    <w:rsid w:val="00EA281B"/>
    <w:rsid w:val="00FF27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28E3"/>
  <w15:docId w15:val="{123AB292-EC7E-460D-93AB-1E902947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1" w:line="270" w:lineRule="auto"/>
      <w:ind w:left="371" w:right="47" w:hanging="371"/>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spacing w:after="20"/>
      <w:ind w:left="10" w:right="54" w:hanging="10"/>
      <w:jc w:val="center"/>
      <w:outlineLvl w:val="0"/>
    </w:pPr>
    <w:rPr>
      <w:rFonts w:ascii="Times New Roman" w:eastAsia="Times New Roman" w:hAnsi="Times New Roman" w:cs="Times New Roman"/>
      <w:b/>
      <w:color w:val="000000"/>
      <w:sz w:val="24"/>
    </w:rPr>
  </w:style>
  <w:style w:type="paragraph" w:styleId="Virsraksts2">
    <w:name w:val="heading 2"/>
    <w:next w:val="Parasts"/>
    <w:link w:val="Virsraksts2Rakstz"/>
    <w:uiPriority w:val="9"/>
    <w:unhideWhenUsed/>
    <w:qFormat/>
    <w:pPr>
      <w:keepNext/>
      <w:keepLines/>
      <w:spacing w:after="20"/>
      <w:ind w:left="10" w:right="54" w:hanging="10"/>
      <w:jc w:val="center"/>
      <w:outlineLvl w:val="1"/>
    </w:pPr>
    <w:rPr>
      <w:rFonts w:ascii="Times New Roman" w:eastAsia="Times New Roman" w:hAnsi="Times New Roman" w:cs="Times New Roman"/>
      <w:b/>
      <w:color w:val="000000"/>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customStyle="1" w:styleId="Virsraksts2Rakstz">
    <w:name w:val="Virsraksts 2 Rakstz."/>
    <w:link w:val="Virsraksts2"/>
    <w:rPr>
      <w:rFonts w:ascii="Times New Roman" w:eastAsia="Times New Roman" w:hAnsi="Times New Roman" w:cs="Times New Roman"/>
      <w:b/>
      <w:color w:val="000000"/>
      <w:sz w:val="24"/>
    </w:rPr>
  </w:style>
  <w:style w:type="paragraph" w:styleId="Sarakstarindkopa">
    <w:name w:val="List Paragraph"/>
    <w:basedOn w:val="Parasts"/>
    <w:uiPriority w:val="34"/>
    <w:qFormat/>
    <w:rsid w:val="004D0727"/>
    <w:pPr>
      <w:ind w:left="720"/>
      <w:contextualSpacing/>
    </w:pPr>
  </w:style>
  <w:style w:type="paragraph" w:styleId="Balonteksts">
    <w:name w:val="Balloon Text"/>
    <w:basedOn w:val="Parasts"/>
    <w:link w:val="BalontekstsRakstz"/>
    <w:uiPriority w:val="99"/>
    <w:semiHidden/>
    <w:unhideWhenUsed/>
    <w:rsid w:val="00325B7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25B7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6836</Words>
  <Characters>3897</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LATVIJAS REPUBLIKAS IZGLĪTĪBAS UN ZINĀTNES MINISTRIJA</vt:lpstr>
      <vt:lpstr>LATVIJAS REPUBLIKAS IZGLĪTĪBAS UN ZINĀTNES MINISTRIJA</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IZGLĪTĪBAS UN ZINĀTNES MINISTRIJA</dc:title>
  <dc:subject/>
  <dc:creator>user</dc:creator>
  <cp:keywords/>
  <cp:lastModifiedBy>Kanceleja</cp:lastModifiedBy>
  <cp:revision>14</cp:revision>
  <cp:lastPrinted>2025-09-08T11:52:00Z</cp:lastPrinted>
  <dcterms:created xsi:type="dcterms:W3CDTF">2025-01-07T06:52:00Z</dcterms:created>
  <dcterms:modified xsi:type="dcterms:W3CDTF">2025-12-10T13:06:00Z</dcterms:modified>
</cp:coreProperties>
</file>